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9842" w14:textId="77777777" w:rsidR="00FB772F" w:rsidRDefault="00FB772F">
      <w:pPr>
        <w:pStyle w:val="BodyText"/>
        <w:spacing w:before="6"/>
        <w:rPr>
          <w:rFonts w:ascii="Times New Roman"/>
          <w:sz w:val="27"/>
        </w:rPr>
      </w:pPr>
      <w:bookmarkStart w:id="0" w:name="_Hlk161993654"/>
      <w:bookmarkEnd w:id="0"/>
    </w:p>
    <w:p w14:paraId="419BE568" w14:textId="76442D98" w:rsidR="00FB772F" w:rsidRDefault="006F7313">
      <w:pPr>
        <w:pStyle w:val="BodyText"/>
        <w:ind w:left="1299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val="ga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inline distT="0" distB="0" distL="0" distR="0" wp14:anchorId="58DBF4DE" wp14:editId="36481DAB">
                <wp:extent cx="5654040" cy="896637"/>
                <wp:effectExtent l="0" t="0" r="22860" b="17780"/>
                <wp:docPr id="168348895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896637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4B762" w14:textId="29108DAA" w:rsidR="00FB772F" w:rsidRPr="00986B90" w:rsidRDefault="00F85972" w:rsidP="00583EB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idi w:val="0"/>
                            </w:pPr>
                            <w:r>
                              <w:rPr>
                                <w:sz w:val="24"/>
                                <w:szCs w:val="24"/>
                                <w:lang w:val="ga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UIMH. THAGARTHA: </w:t>
                            </w:r>
                            <w:r>
                              <w:rPr>
                                <w:sz w:val="24"/>
                                <w:szCs w:val="24"/>
                                <w:lang w:val="ga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FE 13/2025</w:t>
                            </w:r>
                          </w:p>
                          <w:p w14:paraId="1F06DB49" w14:textId="57A8CCE0" w:rsidR="00D04053" w:rsidRDefault="00F85972" w:rsidP="00D0405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idi w:val="0"/>
                            </w:pPr>
                            <w:r>
                              <w:rPr>
                                <w:sz w:val="24"/>
                                <w:szCs w:val="24"/>
                                <w:lang w:val="ga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TEAGASCÓIR (3 PHOST BHUANA)</w:t>
                            </w:r>
                          </w:p>
                          <w:p w14:paraId="230FBF2F" w14:textId="2DF24562" w:rsidR="00D04053" w:rsidRPr="00986B90" w:rsidRDefault="00D04053" w:rsidP="00D0405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idi w:val="0"/>
                            </w:pPr>
                            <w:r>
                              <w:rPr>
                                <w:sz w:val="24"/>
                                <w:szCs w:val="24"/>
                                <w:lang w:val="ga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RÓL TOSAIGH: </w:t>
                            </w:r>
                            <w:r>
                              <w:rPr>
                                <w:sz w:val="24"/>
                                <w:szCs w:val="24"/>
                                <w:lang w:val="ga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TEAGASCÓIR LEICTREACHAIS</w:t>
                            </w:r>
                          </w:p>
                          <w:p w14:paraId="7A391965" w14:textId="6517553C" w:rsidR="00583EBA" w:rsidRPr="00986B90" w:rsidRDefault="00583EBA" w:rsidP="00583EB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FFFB100" w14:textId="77777777" w:rsidR="00D04053" w:rsidRDefault="00D0405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DBF4DE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width:445.2pt;height:7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" fillcolor="#deeaf6" strokeweight=".48pt">
                <v:textbox inset="0,0,0,0">
                  <w:txbxContent>
                    <w:p w14:paraId="1A14B762" w14:textId="29108DAA" w:rsidR="00FB772F" w:rsidRPr="00986B90" w:rsidRDefault="00F85972" w:rsidP="00583EB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  <w:bidi w:val="0"/>
                      </w:pPr>
                      <w:r>
                        <w:rPr>
                          <w:sz w:val="24"/>
                          <w:szCs w:val="24"/>
                          <w:lang w:val="ga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UIMH. THAGARTHA: </w:t>
                      </w:r>
                      <w:r>
                        <w:rPr>
                          <w:sz w:val="24"/>
                          <w:szCs w:val="24"/>
                          <w:lang w:val="ga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FE 13/2025</w:t>
                      </w:r>
                    </w:p>
                    <w:p w14:paraId="1F06DB49" w14:textId="57A8CCE0" w:rsidR="00D04053" w:rsidRDefault="00F85972" w:rsidP="00D0405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  <w:bidi w:val="0"/>
                      </w:pPr>
                      <w:r>
                        <w:rPr>
                          <w:sz w:val="24"/>
                          <w:szCs w:val="24"/>
                          <w:lang w:val="ga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TEAGASCÓIR (3 PHOST BHUANA)</w:t>
                      </w:r>
                    </w:p>
                    <w:p w14:paraId="230FBF2F" w14:textId="2DF24562" w:rsidR="00D04053" w:rsidRPr="00986B90" w:rsidRDefault="00D04053" w:rsidP="00D0405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  <w:bidi w:val="0"/>
                      </w:pPr>
                      <w:r>
                        <w:rPr>
                          <w:sz w:val="24"/>
                          <w:szCs w:val="24"/>
                          <w:lang w:val="ga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RÓL TOSAIGH: </w:t>
                      </w:r>
                      <w:r>
                        <w:rPr>
                          <w:sz w:val="24"/>
                          <w:szCs w:val="24"/>
                          <w:lang w:val="ga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TEAGASCÓIR LEICTREACHAIS</w:t>
                      </w:r>
                    </w:p>
                    <w:p w14:paraId="7A391965" w14:textId="6517553C" w:rsidR="00583EBA" w:rsidRPr="00986B90" w:rsidRDefault="00583EBA" w:rsidP="00583EB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FFFB100" w14:textId="77777777" w:rsidR="00D04053" w:rsidRDefault="00D04053"/>
                  </w:txbxContent>
                </v:textbox>
                <w10:anchorlock/>
              </v:shape>
            </w:pict>
          </mc:Fallback>
        </mc:AlternateContent>
      </w:r>
    </w:p>
    <w:p w14:paraId="14BCA0EC" w14:textId="77777777" w:rsidR="00FB772F" w:rsidRDefault="00FB772F">
      <w:pPr>
        <w:pStyle w:val="BodyText"/>
        <w:spacing w:before="11"/>
        <w:rPr>
          <w:rFonts w:ascii="Times New Roman"/>
          <w:sz w:val="15"/>
        </w:rPr>
      </w:pPr>
    </w:p>
    <w:p w14:paraId="32919C28" w14:textId="77777777" w:rsidR="00152357" w:rsidRDefault="00152357">
      <w:pPr>
        <w:pStyle w:val="BodyText"/>
        <w:spacing w:before="11"/>
        <w:rPr>
          <w:rFonts w:ascii="Times New Roman"/>
          <w:sz w:val="15"/>
        </w:rPr>
      </w:pPr>
    </w:p>
    <w:p w14:paraId="03A33EEE" w14:textId="77777777" w:rsidR="00152357" w:rsidRDefault="00152357">
      <w:pPr>
        <w:pStyle w:val="BodyText"/>
        <w:spacing w:before="11"/>
        <w:rPr>
          <w:rFonts w:ascii="Times New Roman"/>
          <w:sz w:val="15"/>
        </w:rPr>
      </w:pPr>
    </w:p>
    <w:p w14:paraId="5F090171" w14:textId="093EF3A6" w:rsidR="00D80008" w:rsidRPr="001E1A56" w:rsidRDefault="00F85972" w:rsidP="00D80008">
      <w:pPr>
        <w:pStyle w:val="BodyText"/>
        <w:spacing w:before="56"/>
        <w:ind w:left="1136" w:right="1177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Tá Bord Oideachais agus Oiliúna an Longfoirt agus na hIarmhí ag earcú na dteagascóirí thuasluaite faoi láthair, daoine a thabharfaidh, ar dtús, faoi dhualgais chun na gnéithe uile de Chéim 2 den chlár maidir le Printíseacht atá Bunaithe ar Chaighdeáin Leictreachais a sholáthar dár bprintísigh ar na caighdeáin fhorordaithe agus i gcomhréir leis an siollabas ábhartha faoi stiúir Bainisteora ainmnithe. Ní mór d’iarrthóirí an t-eolas riachtanach, na scileanna agus na hinniúlachtaí a bheith acu chun tabhairt faoin ról agus a bheith ábalta agus inniúil ar an ról a chomhlíonadh ar chaighdeán ard. Féadfar painéal d'fholúntais amach anseo ar fud ár n-ionad i Longfort agus san Iarmhí a chur le chéile don ról sonrach seo agus a choinneáil i bhfeidhm go dtí an 31 Lúnasa 2026. Tabhair faoi deara nár cheart ach foirm iarratais amháin a líonadh isteach le haghaidh an phoist nó na bpost sin. Líonfar an post nó na poist in ord fiúntais. </w:t>
      </w:r>
    </w:p>
    <w:p w14:paraId="51AE05FE" w14:textId="77777777" w:rsidR="00583EBA" w:rsidRDefault="00583EBA" w:rsidP="00D80008">
      <w:pPr>
        <w:pStyle w:val="BodyText"/>
        <w:spacing w:before="56"/>
        <w:ind w:right="1177"/>
      </w:pPr>
    </w:p>
    <w:p w14:paraId="27CF300B" w14:textId="57970D47" w:rsidR="00152357" w:rsidRPr="00A86DE1" w:rsidRDefault="00152357" w:rsidP="00152357">
      <w:pPr>
        <w:pStyle w:val="Default"/>
        <w:ind w:left="720"/>
        <w:rPr>
          <w:bCs/>
          <w:sz w:val="22"/>
          <w:szCs w:val="22"/>
        </w:rPr>
        <w:bidi w:val="0"/>
      </w:pPr>
      <w:r>
        <w:rPr>
          <w:rFonts w:ascii="Calibri" w:hAnsi="Calibri"/>
          <w:lang w:val="ga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Calibri" w:hAnsi="Calibri"/>
          <w:lang w:val="ga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Calibri" w:hAnsi="Calibri"/>
          <w:color w:val="auto"/>
          <w:sz w:val="22"/>
          <w:szCs w:val="22"/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Teideal an Phoist:</w:t>
      </w:r>
      <w:r>
        <w:rPr>
          <w:sz w:val="22"/>
          <w:szCs w:val="22"/>
          <w:rFonts w:ascii="Calibri" w:hAnsi="Calibri"/>
          <w:lang w:val="ga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sz w:val="22"/>
          <w:szCs w:val="22"/>
          <w:rFonts w:ascii="Calibri" w:hAnsi="Calibri"/>
          <w:lang w:val="ga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Calibri" w:hAnsi="Calibri"/>
          <w:color w:val="auto"/>
          <w:sz w:val="22"/>
          <w:szCs w:val="22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Teagascóir (3 Phost Bhuana)</w:t>
      </w:r>
    </w:p>
    <w:p w14:paraId="5272D29D" w14:textId="77777777" w:rsidR="00152357" w:rsidRPr="00A86DE1" w:rsidRDefault="00152357" w:rsidP="00152357">
      <w:pPr>
        <w:pStyle w:val="Default"/>
        <w:ind w:left="720"/>
        <w:rPr>
          <w:b/>
          <w:sz w:val="22"/>
          <w:szCs w:val="22"/>
        </w:rPr>
      </w:pPr>
    </w:p>
    <w:p w14:paraId="1A06B45B" w14:textId="17B4C668" w:rsidR="00152357" w:rsidRPr="00A86DE1" w:rsidRDefault="00152357" w:rsidP="0F88C0BB">
      <w:pPr>
        <w:pStyle w:val="Default"/>
        <w:ind w:left="1440" w:firstLine="720"/>
        <w:rPr>
          <w:sz w:val="22"/>
          <w:szCs w:val="22"/>
        </w:rPr>
        <w:bidi w:val="0"/>
      </w:pPr>
      <w:r>
        <w:rPr>
          <w:rFonts w:ascii="Calibri" w:hAnsi="Calibri"/>
          <w:color w:val="auto"/>
          <w:sz w:val="22"/>
          <w:szCs w:val="22"/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Tuarastal Tosaigh:</w:t>
      </w:r>
      <w:r>
        <w:rPr>
          <w:sz w:val="22"/>
          <w:szCs w:val="22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 </w:t>
      </w:r>
      <w:r>
        <w:rPr>
          <w:rFonts w:ascii="Calibri" w:hAnsi="Calibri"/>
          <w:color w:val="auto"/>
          <w:sz w:val="22"/>
          <w:szCs w:val="22"/>
          <w:lang w:val="ga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Calibri" w:hAnsi="Calibri"/>
          <w:color w:val="auto"/>
          <w:sz w:val="22"/>
          <w:szCs w:val="22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€48,507</w:t>
      </w:r>
    </w:p>
    <w:p w14:paraId="0E41C4A7" w14:textId="02FF9515" w:rsidR="00152357" w:rsidRPr="00A86DE1" w:rsidRDefault="00152357" w:rsidP="00152357">
      <w:pPr>
        <w:pStyle w:val="Default"/>
        <w:ind w:left="720"/>
        <w:rPr>
          <w:bCs/>
          <w:sz w:val="22"/>
          <w:szCs w:val="22"/>
        </w:r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p w14:paraId="0C21F9FC" w14:textId="77777777" w:rsidR="00152357" w:rsidRPr="00A86DE1" w:rsidRDefault="00152357" w:rsidP="00152357">
      <w:pPr>
        <w:ind w:left="1440" w:firstLine="720"/>
        <w:rPr>
          <w:rFonts w:ascii="Arial" w:hAnsi="Arial" w:cs="Arial"/>
        </w:rPr>
        <w:bidi w:val="0"/>
      </w:pPr>
      <w:r>
        <w:rPr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Uaireanta in aghaidh na seachtaine: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35 uair an chloig in aghaidh na seachtaine</w:t>
      </w:r>
      <w:r>
        <w:rPr>
          <w:rFonts w:ascii="Arial" w:hAnsi="Arial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0E7FFEAF" w14:textId="77777777" w:rsidR="00152357" w:rsidRPr="00A86DE1" w:rsidRDefault="00152357" w:rsidP="00152357">
      <w:pPr>
        <w:ind w:firstLine="720"/>
        <w:rPr>
          <w:rFonts w:ascii="Arial" w:hAnsi="Arial" w:cs="Arial"/>
        </w:rPr>
      </w:pPr>
    </w:p>
    <w:p w14:paraId="5F5A33A6" w14:textId="7C3D40EB" w:rsidR="00152357" w:rsidRPr="00A86DE1" w:rsidRDefault="00152357" w:rsidP="00152357">
      <w:pPr>
        <w:ind w:left="1440" w:firstLine="720"/>
        <w:rPr>
          <w:rFonts w:ascii="Arial" w:hAnsi="Arial" w:cs="Arial"/>
        </w:rPr>
        <w:bidi w:val="0"/>
      </w:pPr>
      <w:r>
        <w:rPr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Freagrach do:</w:t>
      </w:r>
      <w:r>
        <w:rPr>
          <w:rFonts w:ascii="Arial" w:hAnsi="Arial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Lucht Bainistíochta an Bhreisoideachais agus na Breisoiliúna</w:t>
      </w:r>
    </w:p>
    <w:p w14:paraId="227C4A5D" w14:textId="77777777" w:rsidR="00152357" w:rsidRPr="00A86DE1" w:rsidRDefault="00152357" w:rsidP="00152357">
      <w:pPr>
        <w:ind w:firstLine="720"/>
        <w:rPr>
          <w:rFonts w:ascii="Arial" w:hAnsi="Arial" w:cs="Arial"/>
        </w:rPr>
      </w:pPr>
    </w:p>
    <w:p w14:paraId="153D8A36" w14:textId="0CEC14D3" w:rsidR="00152357" w:rsidRPr="00FA7097" w:rsidRDefault="00152357" w:rsidP="00152357">
      <w:pPr>
        <w:ind w:left="1440" w:firstLine="720"/>
        <w:bidi w:val="0"/>
      </w:pPr>
      <w:r>
        <w:rPr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Bunáit Tosaigh:</w:t>
      </w:r>
      <w:r>
        <w:rPr>
          <w:rFonts w:ascii="Arial" w:hAnsi="Arial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  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Coláiste Breisoideachais &amp; Oiliúna – Campas Uí Chonghaile, </w:t>
      </w:r>
    </w:p>
    <w:p w14:paraId="7329C602" w14:textId="0B3DD564" w:rsidR="00152357" w:rsidRPr="00FA7097" w:rsidRDefault="00E15FFF" w:rsidP="00E15FFF">
      <w:pPr>
        <w:ind w:left="1440" w:firstLine="720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Bóthar an Bhataire, Bóthar an Bhataire, Co. an Longfoirt</w:t>
      </w:r>
    </w:p>
    <w:p w14:paraId="2895D8A5" w14:textId="77777777" w:rsidR="00152357" w:rsidRPr="001E1A56" w:rsidRDefault="00152357" w:rsidP="00D80008">
      <w:pPr>
        <w:pStyle w:val="BodyText"/>
        <w:spacing w:before="56"/>
        <w:ind w:right="1177"/>
      </w:pPr>
    </w:p>
    <w:p w14:paraId="78641C24" w14:textId="77777777" w:rsidR="00583EBA" w:rsidRPr="001E1A56" w:rsidRDefault="00583EBA" w:rsidP="00583EBA">
      <w:pPr>
        <w:ind w:left="1080"/>
        <w:rPr>
          <w:b/>
          <w:bCs/>
        </w:rPr>
        <w:bidi w:val="0"/>
      </w:pPr>
      <w:bookmarkStart w:id="1" w:name="_Hlk161757461"/>
      <w:r>
        <w:rPr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Critéir Cháilíochta Riachtanacha</w:t>
      </w:r>
    </w:p>
    <w:bookmarkEnd w:id="1"/>
    <w:p w14:paraId="339891A8" w14:textId="440DDE46" w:rsidR="00583EBA" w:rsidRPr="001E1A56" w:rsidRDefault="00583EBA" w:rsidP="00583EBA">
      <w:pPr>
        <w:ind w:left="720"/>
        <w:rPr>
          <w:b/>
          <w:bCs/>
        </w:rPr>
      </w:pPr>
    </w:p>
    <w:p w14:paraId="7F18A82E" w14:textId="6817F6F7" w:rsidR="00583EBA" w:rsidRPr="001E1A56" w:rsidRDefault="009A7E68" w:rsidP="00583EBA">
      <w:pPr>
        <w:pStyle w:val="ListParagraph"/>
        <w:numPr>
          <w:ilvl w:val="0"/>
          <w:numId w:val="7"/>
        </w:numPr>
        <w:ind w:left="1440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Taithí oibre cháilithe cúig bliana ar a laghad sa réimse leictreach.</w:t>
      </w:r>
    </w:p>
    <w:p w14:paraId="40630A7E" w14:textId="77777777" w:rsidR="00583EBA" w:rsidRPr="001E1A56" w:rsidRDefault="00583EBA" w:rsidP="00583EBA">
      <w:pPr>
        <w:pStyle w:val="ListParagraph"/>
        <w:numPr>
          <w:ilvl w:val="1"/>
          <w:numId w:val="7"/>
        </w:numPr>
        <w:tabs>
          <w:tab w:val="left" w:pos="1856"/>
          <w:tab w:val="left" w:pos="1857"/>
        </w:tabs>
        <w:spacing w:line="279" w:lineRule="exact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Caighdeán na hArdteistiméireachta nó leibhéal coibhéiseach a bheith bainte amach</w:t>
      </w:r>
    </w:p>
    <w:p w14:paraId="0A53C906" w14:textId="5DBD652F" w:rsidR="00583EBA" w:rsidRPr="001E1A56" w:rsidRDefault="00583EBA" w:rsidP="00583EBA">
      <w:pPr>
        <w:pStyle w:val="ListParagraph"/>
        <w:numPr>
          <w:ilvl w:val="1"/>
          <w:numId w:val="7"/>
        </w:numPr>
        <w:tabs>
          <w:tab w:val="left" w:pos="1856"/>
          <w:tab w:val="left" w:pos="1857"/>
        </w:tabs>
        <w:spacing w:before="3"/>
        <w:ind w:right="1410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Cáilíocht leictreach fhoirmiúil aitheanta (Teastas Ceardaíochta Náisiúnta i gCeird an Leictreachais nó a choibhéis/teastas níos airde)</w:t>
      </w:r>
    </w:p>
    <w:p w14:paraId="678AC770" w14:textId="77777777" w:rsidR="00152357" w:rsidRDefault="00152357">
      <w:pPr>
        <w:pStyle w:val="BodyText"/>
        <w:spacing w:before="3"/>
      </w:pPr>
    </w:p>
    <w:p w14:paraId="7F96D783" w14:textId="1510E42A" w:rsidR="00FB772F" w:rsidRDefault="00824A36">
      <w:pPr>
        <w:pStyle w:val="Heading3"/>
        <w:spacing w:line="268" w:lineRule="exact"/>
        <w:bidi w:val="0"/>
      </w:pPr>
      <w:bookmarkStart w:id="2" w:name="_Hlk161323904"/>
      <w:r>
        <w:rPr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Bunriachtanais </w:t>
      </w:r>
    </w:p>
    <w:bookmarkEnd w:id="2"/>
    <w:p w14:paraId="58D6C6FB" w14:textId="77777777" w:rsidR="00FB772F" w:rsidRDefault="00F85972">
      <w:pPr>
        <w:pStyle w:val="ListParagraph"/>
        <w:numPr>
          <w:ilvl w:val="0"/>
          <w:numId w:val="2"/>
        </w:numPr>
        <w:tabs>
          <w:tab w:val="left" w:pos="1856"/>
          <w:tab w:val="left" w:pos="1857"/>
        </w:tabs>
        <w:spacing w:line="278" w:lineRule="exact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An t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noBreakHyphen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eolas riachtanach, na scileanna agus na hinniúlachtaí chun tabhairt faoin ról</w:t>
      </w:r>
    </w:p>
    <w:p w14:paraId="429C77E8" w14:textId="77777777" w:rsidR="00FB772F" w:rsidRDefault="00F85972">
      <w:pPr>
        <w:pStyle w:val="ListParagraph"/>
        <w:numPr>
          <w:ilvl w:val="0"/>
          <w:numId w:val="2"/>
        </w:numPr>
        <w:tabs>
          <w:tab w:val="left" w:pos="1856"/>
          <w:tab w:val="left" w:pos="1857"/>
        </w:tabs>
        <w:spacing w:line="278" w:lineRule="exact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A bheith ábalta agus inniúil ar an ról a chomhlíonadh ar chaighdeán ard</w:t>
      </w:r>
    </w:p>
    <w:p w14:paraId="1D38D7D1" w14:textId="77777777" w:rsidR="00FB772F" w:rsidRDefault="00F85972">
      <w:pPr>
        <w:pStyle w:val="ListParagraph"/>
        <w:numPr>
          <w:ilvl w:val="0"/>
          <w:numId w:val="2"/>
        </w:numPr>
        <w:tabs>
          <w:tab w:val="left" w:pos="1856"/>
          <w:tab w:val="left" w:pos="1857"/>
        </w:tabs>
        <w:ind w:right="1778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Eolas maith ar Phrintíseacht Leictreachais Chéim 2 agus feasacht ar na forbairtí náisiúnta i ndáil le printíseacht, foghlaim agus cáilíochtaí</w:t>
      </w:r>
    </w:p>
    <w:p w14:paraId="28BC3396" w14:textId="225D9C8F" w:rsidR="00FB772F" w:rsidRDefault="00F85972">
      <w:pPr>
        <w:pStyle w:val="ListParagraph"/>
        <w:numPr>
          <w:ilvl w:val="0"/>
          <w:numId w:val="2"/>
        </w:numPr>
        <w:tabs>
          <w:tab w:val="left" w:pos="1856"/>
          <w:tab w:val="left" w:pos="1857"/>
        </w:tabs>
        <w:spacing w:line="279" w:lineRule="exact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Taithí chruthaithe laistigh den réimse leictreachais</w:t>
      </w:r>
    </w:p>
    <w:p w14:paraId="5713BFFB" w14:textId="77777777" w:rsidR="00FB772F" w:rsidRDefault="00F85972">
      <w:pPr>
        <w:pStyle w:val="ListParagraph"/>
        <w:numPr>
          <w:ilvl w:val="0"/>
          <w:numId w:val="2"/>
        </w:numPr>
        <w:tabs>
          <w:tab w:val="left" w:pos="1856"/>
          <w:tab w:val="left" w:pos="1857"/>
        </w:tabs>
        <w:spacing w:before="2" w:line="279" w:lineRule="exact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Ardscileanna bainistíochta ama agus eagrúcháin</w:t>
      </w:r>
    </w:p>
    <w:p w14:paraId="705F8984" w14:textId="77777777" w:rsidR="00FB772F" w:rsidRDefault="00F85972">
      <w:pPr>
        <w:pStyle w:val="ListParagraph"/>
        <w:numPr>
          <w:ilvl w:val="0"/>
          <w:numId w:val="2"/>
        </w:numPr>
        <w:tabs>
          <w:tab w:val="left" w:pos="1856"/>
          <w:tab w:val="left" w:pos="1857"/>
        </w:tabs>
        <w:spacing w:before="2" w:line="280" w:lineRule="exact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Scileanna TFC an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noBreakHyphen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mhaith</w:t>
      </w:r>
    </w:p>
    <w:p w14:paraId="1C2B9241" w14:textId="77777777" w:rsidR="00FB772F" w:rsidRDefault="00F85972">
      <w:pPr>
        <w:pStyle w:val="ListParagraph"/>
        <w:numPr>
          <w:ilvl w:val="0"/>
          <w:numId w:val="2"/>
        </w:numPr>
        <w:tabs>
          <w:tab w:val="left" w:pos="1856"/>
          <w:tab w:val="left" w:pos="1857"/>
        </w:tabs>
        <w:ind w:right="1601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Deisbhéalach, agus cumasach chun faisnéis ábhartha an chúrsa a chur in iúl ar bhealach atá ceaptha chun an foghlaimeoir a spreagadh</w:t>
      </w:r>
    </w:p>
    <w:p w14:paraId="4E96807C" w14:textId="77777777" w:rsidR="00FB772F" w:rsidRDefault="00F85972">
      <w:pPr>
        <w:pStyle w:val="ListParagraph"/>
        <w:numPr>
          <w:ilvl w:val="0"/>
          <w:numId w:val="2"/>
        </w:numPr>
        <w:tabs>
          <w:tab w:val="left" w:pos="1856"/>
          <w:tab w:val="left" w:pos="1857"/>
        </w:tabs>
        <w:spacing w:line="244" w:lineRule="auto"/>
        <w:ind w:right="1295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Taithí ar obair a bhaineann le scileanna riaracháin, e.g. meastachán a thabhairt, ábhair a ordú, córais cháilíochta</w:t>
      </w:r>
    </w:p>
    <w:p w14:paraId="7ECBE9B6" w14:textId="77777777" w:rsidR="00FB772F" w:rsidRDefault="00F85972">
      <w:pPr>
        <w:pStyle w:val="ListParagraph"/>
        <w:numPr>
          <w:ilvl w:val="0"/>
          <w:numId w:val="2"/>
        </w:numPr>
        <w:tabs>
          <w:tab w:val="left" w:pos="1856"/>
          <w:tab w:val="left" w:pos="1857"/>
        </w:tabs>
        <w:spacing w:line="272" w:lineRule="exact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Féintionscnóir/an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noBreakHyphen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tionscantach</w:t>
      </w:r>
    </w:p>
    <w:p w14:paraId="6FD1F50F" w14:textId="284A1946" w:rsidR="00FB772F" w:rsidRDefault="00F85972">
      <w:pPr>
        <w:pStyle w:val="ListParagraph"/>
        <w:numPr>
          <w:ilvl w:val="0"/>
          <w:numId w:val="2"/>
        </w:numPr>
        <w:tabs>
          <w:tab w:val="left" w:pos="1856"/>
          <w:tab w:val="left" w:pos="1857"/>
        </w:tabs>
        <w:spacing w:line="278" w:lineRule="exact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Taifead cruthaithe ar a bhfuil bainte amach</w:t>
      </w:r>
    </w:p>
    <w:p w14:paraId="64B329B9" w14:textId="3DB85438" w:rsidR="00FB772F" w:rsidRDefault="00F85972">
      <w:pPr>
        <w:pStyle w:val="ListParagraph"/>
        <w:numPr>
          <w:ilvl w:val="0"/>
          <w:numId w:val="2"/>
        </w:numPr>
        <w:tabs>
          <w:tab w:val="left" w:pos="1856"/>
          <w:tab w:val="left" w:pos="1857"/>
        </w:tabs>
        <w:spacing w:line="279" w:lineRule="exact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Ar fáil láithreach</w:t>
      </w:r>
    </w:p>
    <w:p w14:paraId="6CBEE852" w14:textId="77777777" w:rsidR="00FB772F" w:rsidRDefault="00F85972" w:rsidP="001E1A56">
      <w:pPr>
        <w:pStyle w:val="Heading3"/>
        <w:spacing w:before="200" w:line="268" w:lineRule="exact"/>
        <w:bidi w:val="0"/>
      </w:pPr>
      <w:r>
        <w:rPr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Critéir inmhianaithe</w:t>
      </w:r>
    </w:p>
    <w:p w14:paraId="72E382B4" w14:textId="77777777" w:rsidR="00FB772F" w:rsidRDefault="00F85972">
      <w:pPr>
        <w:pStyle w:val="ListParagraph"/>
        <w:numPr>
          <w:ilvl w:val="0"/>
          <w:numId w:val="2"/>
        </w:numPr>
        <w:tabs>
          <w:tab w:val="left" w:pos="1856"/>
          <w:tab w:val="left" w:pos="1857"/>
        </w:tabs>
        <w:spacing w:line="278" w:lineRule="exact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Cáilíocht aitheanta Oiliúna agus Forbartha</w:t>
      </w:r>
    </w:p>
    <w:p w14:paraId="1D1A2968" w14:textId="77777777" w:rsidR="00FB772F" w:rsidRDefault="00F85972">
      <w:pPr>
        <w:pStyle w:val="ListParagraph"/>
        <w:numPr>
          <w:ilvl w:val="0"/>
          <w:numId w:val="2"/>
        </w:numPr>
        <w:tabs>
          <w:tab w:val="left" w:pos="1856"/>
          <w:tab w:val="left" w:pos="1857"/>
        </w:tabs>
        <w:spacing w:line="279" w:lineRule="exact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Tuiscint ar phleanáil agus soláthar an chláir Printíseachta</w:t>
      </w:r>
    </w:p>
    <w:p w14:paraId="6880E5F5" w14:textId="77777777" w:rsidR="00FB772F" w:rsidRDefault="00F85972" w:rsidP="001E1A56">
      <w:pPr>
        <w:pStyle w:val="Heading3"/>
        <w:spacing w:before="196"/>
        <w:bidi w:val="0"/>
      </w:pPr>
      <w:r>
        <w:rPr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Feidhm an phoist:</w:t>
      </w:r>
    </w:p>
    <w:p w14:paraId="00ACE672" w14:textId="77777777" w:rsidR="00FB772F" w:rsidRDefault="00F85972" w:rsidP="00583EBA">
      <w:pPr>
        <w:pStyle w:val="BodyText"/>
        <w:ind w:left="1136" w:right="1237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Gach gné a bhaineann le Printíseacht Bunaithe ar Chaighdeáin Leictreacha Chéim 2 a phleanáil, a eagrú agus a sholáthar dár bprintísigh leictreacha.</w:t>
      </w:r>
    </w:p>
    <w:p w14:paraId="5247E113" w14:textId="77777777" w:rsidR="001E1A56" w:rsidRDefault="001E1A56" w:rsidP="00152357">
      <w:pPr>
        <w:rPr>
          <w:b/>
          <w:bCs/>
        </w:rPr>
      </w:pPr>
    </w:p>
    <w:p w14:paraId="647186EE" w14:textId="58B9E4E7" w:rsidR="00583EBA" w:rsidRPr="00466C12" w:rsidRDefault="00583EBA" w:rsidP="00466C12">
      <w:pPr>
        <w:ind w:left="1136"/>
        <w:rPr>
          <w:b/>
          <w:bCs/>
        </w:rPr>
        <w:bidi w:val="0"/>
      </w:pPr>
      <w:r>
        <w:rPr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Dualgais / Freagrachtaí</w:t>
      </w:r>
    </w:p>
    <w:p w14:paraId="72525178" w14:textId="77777777" w:rsidR="00583EBA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Printísigh a theagasc i ngach gné de Chéim 2 den Phrintíseacht Bunaithe ar Chaighdeáin i.e. scileanna praiticiúla, scileanna pearsanta, mata, eolaíocht, líníocht, eolas gaolmhar agus guaiseacha, ar an gcaighdeán forordaithe agus i gcomhréir leis an siollabas ábhartha.</w:t>
      </w:r>
    </w:p>
    <w:p w14:paraId="5B0C4FD8" w14:textId="77777777" w:rsidR="00583EBA" w:rsidRPr="00114DA8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An clár a sholáthar i gcomhréir le treoirlínte oibríochtúla práinnfhreagartha nó aon treoirlínte eile amach anseo arna moladh ag SOLAS nó Bainistíocht BOOLI</w:t>
      </w:r>
    </w:p>
    <w:p w14:paraId="025FF700" w14:textId="77777777" w:rsidR="00583EBA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Pleananna ceachta, nótaí cúrsa, forchostais agus bileoga eolais a ullmhú ar chaighdeán den scoth agus iad a choinneáil de réir mar a théann an teicneolaíocht agus an clár chun cinn mar is iomchuí.</w:t>
      </w:r>
    </w:p>
    <w:p w14:paraId="36937332" w14:textId="77777777" w:rsidR="00583EBA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Measúnuithe/scrúduithe a sceidealú, a threorú, a cheartú agus a mharcáil de réir an chláir measúnaithe ábhartha agus na tascanna riaracháin gaolmhara a chur i gcrích mar atá leagtha amach le nósanna imeachta DC BOOLI.</w:t>
      </w:r>
    </w:p>
    <w:p w14:paraId="51B727D9" w14:textId="77777777" w:rsidR="00583EBA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Teagasc breise iomchuí a sholáthar agus athmheasúnuithe a sceidealú, a threorú, a cheartú agus a mharcáil i gcomhréir leis an nós imeachta forordaithe um athmheasúnuithe.</w:t>
      </w:r>
    </w:p>
    <w:p w14:paraId="7A8082C6" w14:textId="77777777" w:rsidR="00583EBA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Na taifid chúrsa atá leagtha amach a choimeád.</w:t>
      </w:r>
    </w:p>
    <w:p w14:paraId="2F25E90E" w14:textId="77777777" w:rsidR="00583EBA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Maoirseacht a dhéanamh ar na printísigh agus a áirithiú go ndéanfar modhanna, caighdeáin cháilíochta agus nósanna imeachta sláinte agus sábháilteachta cearta a chomhlíonadh.</w:t>
      </w:r>
    </w:p>
    <w:p w14:paraId="5C6A9321" w14:textId="77777777" w:rsidR="00583EBA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Maoirseacht a dhéanamh ar phrintísigh i leith a mbainistíochta ama, a dtinrimh, a n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noBreakHyphen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iompair agus ndúthrachta.</w:t>
      </w:r>
    </w:p>
    <w:p w14:paraId="7F9B390B" w14:textId="77777777" w:rsidR="00583EBA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Tuarascálacha ar dhul chun cinn a ullmhú agus a eisiúint don fhostóir i leith gach printísigh.</w:t>
      </w:r>
    </w:p>
    <w:p w14:paraId="00E855F5" w14:textId="77777777" w:rsidR="00583EBA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Slándáil na n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noBreakHyphen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uirlisí, an trealaimh, na meaisíní agus na n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noBreakHyphen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ábhar atá sa láthair oiliúna a áirithiú go dóthanach.</w:t>
      </w:r>
    </w:p>
    <w:p w14:paraId="6C364E53" w14:textId="77777777" w:rsidR="00583EBA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A áirithiú go ndéanfar an trealamh agus na meaisíní a chothabháil i gcomhréir le sceideal cothabhála molta na monaróirí.</w:t>
      </w:r>
    </w:p>
    <w:p w14:paraId="7A67BA70" w14:textId="77777777" w:rsidR="00583EBA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Breathnú agus cur chun feidhme cuí ar na prótacail sláinte, sábháilteachta agus reachtúla a áirithiú i gcónaí</w:t>
      </w:r>
    </w:p>
    <w:p w14:paraId="786862D4" w14:textId="77777777" w:rsidR="00583EBA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A bheith chun tosaigh agus cúnamh a thabhairt maidir le trealamh oiliúna nua agus nua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noBreakHyphen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aimseartha a shainaithint agus a sholáthar</w:t>
      </w:r>
    </w:p>
    <w:p w14:paraId="57A460DE" w14:textId="77777777" w:rsidR="00583EBA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Soláthar tráthúil na n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noBreakHyphen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ábhar cúrsa agus na n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noBreakHyphen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uirlisí agus an trealaimh neamhchaipitiúil uile a phleanáil agus a áirithiú.</w:t>
      </w:r>
    </w:p>
    <w:p w14:paraId="5824F63F" w14:textId="77777777" w:rsidR="00583EBA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Iarratais Cheannaigh a dhéanamh do sholáthar ábhar cúrsa agus uirlisí agus trealaimh neamhchaipitiúil agus a áirithiú go mbeidh trealamh agus ábhair oiliúna ar fáil agus ar an gcaighdeán is gá gach tráth</w:t>
      </w:r>
    </w:p>
    <w:p w14:paraId="1D07A14F" w14:textId="77777777" w:rsidR="00583EBA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A chinntiú go n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noBreakHyphen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úsáidtear ábhair an chúrsa sa bhealach is fearr ó thaobh luach ar airgead agus costas de.</w:t>
      </w:r>
    </w:p>
    <w:p w14:paraId="48C4260C" w14:textId="77777777" w:rsidR="00583EBA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Teicneolaíocht nua a úsáid, de réir mar is cuí, chun cabhrú leis an oiliúint a sholáthar agus a riar.</w:t>
      </w:r>
    </w:p>
    <w:p w14:paraId="27F465BD" w14:textId="77777777" w:rsidR="00583EBA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Grúpaí oiliúnaithe a spreagadh agus a bhainistiú</w:t>
      </w:r>
    </w:p>
    <w:p w14:paraId="65EFD328" w14:textId="77777777" w:rsidR="00583EBA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Bheith in ann obair as a stuaim féin agus a bheith féinspreagtha</w:t>
      </w:r>
    </w:p>
    <w:p w14:paraId="3C849B05" w14:textId="77777777" w:rsidR="00583EBA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Pointeáilteacht a thaispeáint agus ardmheas ar cháilíocht na saoirseachta</w:t>
      </w:r>
    </w:p>
    <w:p w14:paraId="463BE176" w14:textId="77777777" w:rsidR="00583EBA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An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noBreakHyphen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phointeáilteacht chomh maith le han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noBreakHyphen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scileanna eagraithe ceardlainne agus an cumas ceardlann agus timpeallacht foghlama ghlan a eagrú agus a choimeád</w:t>
      </w:r>
    </w:p>
    <w:p w14:paraId="0245531F" w14:textId="77777777" w:rsidR="00583EBA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Bheith rannpháirteach i gcláir feabhsaithe leanúnaigh</w:t>
      </w:r>
    </w:p>
    <w:p w14:paraId="38928B47" w14:textId="77777777" w:rsidR="00583EBA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Cabhrú le clúdach teagascóra ar ranganna eile ó am go chéile</w:t>
      </w:r>
    </w:p>
    <w:p w14:paraId="68F5F36A" w14:textId="77777777" w:rsidR="00583EBA" w:rsidRDefault="00583EBA" w:rsidP="00583EBA">
      <w:pPr>
        <w:pStyle w:val="ListParagraph"/>
        <w:numPr>
          <w:ilvl w:val="0"/>
          <w:numId w:val="8"/>
        </w:num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Dualgais ar bith eile a d’fhéadfadh a bheith i gceist ó am go ham</w:t>
      </w:r>
    </w:p>
    <w:p w14:paraId="3E882B6F" w14:textId="77777777" w:rsidR="00583EBA" w:rsidRDefault="00583EBA" w:rsidP="00583EBA">
      <w:pPr>
        <w:ind w:left="720"/>
      </w:pPr>
    </w:p>
    <w:p w14:paraId="00AEF4C8" w14:textId="77777777" w:rsidR="00152357" w:rsidRDefault="00583EBA" w:rsidP="00152357">
      <w:pPr>
        <w:ind w:left="720"/>
        <w:rPr>
          <w:rFonts w:asciiTheme="minorHAnsi" w:hAnsiTheme="minorHAnsi" w:cstheme="minorHAnsi"/>
          <w:b/>
          <w:bCs/>
        </w:r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Ní liosta neamh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noBreakHyphen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uileghabhálach é seo agus d’fhéadfaí go mbeadh ort glacadh le tascanna agus dualgais eile chun do ról a chur i gcrích i gceart agus go héifeachtúil.</w:t>
      </w:r>
      <w:r>
        <w:rPr>
          <w:rFonts w:asciiTheme="minorHAnsi" w:hAnsiTheme="minorHAnsi"/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 </w:t>
      </w:r>
    </w:p>
    <w:p w14:paraId="0DAD64C3" w14:textId="77777777" w:rsidR="00152357" w:rsidRDefault="00152357" w:rsidP="00152357">
      <w:pPr>
        <w:ind w:left="720"/>
        <w:rPr>
          <w:rFonts w:asciiTheme="minorHAnsi" w:hAnsiTheme="minorHAnsi" w:cstheme="minorHAnsi"/>
          <w:b/>
          <w:bCs/>
        </w:rPr>
      </w:pPr>
    </w:p>
    <w:p w14:paraId="354D8941" w14:textId="52F149EA" w:rsidR="00152357" w:rsidRPr="00ED146A" w:rsidRDefault="00152357" w:rsidP="00152357">
      <w:pPr>
        <w:ind w:left="720"/>
        <w:rPr>
          <w:rFonts w:asciiTheme="minorHAnsi" w:hAnsiTheme="minorHAnsi" w:cstheme="minorHAnsi"/>
          <w:b/>
          <w:bCs/>
        </w:rPr>
        <w:bidi w:val="0"/>
      </w:pPr>
      <w:r>
        <w:rPr>
          <w:rFonts w:asciiTheme="minorHAnsi" w:cstheme="minorHAnsi" w:hAnsiTheme="minorHAnsi"/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INNIÚLACHTAÍ RIACHTANACHA </w:t>
      </w:r>
    </w:p>
    <w:p w14:paraId="7A9761C5" w14:textId="77777777" w:rsidR="00152357" w:rsidRPr="00ED146A" w:rsidRDefault="00152357" w:rsidP="00152357">
      <w:pPr>
        <w:pStyle w:val="BodyText"/>
        <w:spacing w:before="4"/>
        <w:ind w:left="720" w:right="-1"/>
        <w:jc w:val="both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Ní mór don té a cheapfar sa phost seo fianaise a léiriú ar na scileanna seo a leanas, agus iad a chur i gcomhthéacs an phoist a bhfuil sé ag cur isteach air:</w:t>
      </w:r>
    </w:p>
    <w:p w14:paraId="1C8EB6A2" w14:textId="77777777" w:rsidR="00152357" w:rsidRPr="00ED146A" w:rsidRDefault="00152357" w:rsidP="00152357">
      <w:pPr>
        <w:ind w:left="720"/>
        <w:rPr>
          <w:rFonts w:asciiTheme="minorHAnsi" w:hAnsiTheme="minorHAnsi" w:cstheme="minorHAnsi"/>
        </w:rPr>
      </w:pPr>
    </w:p>
    <w:p w14:paraId="2A012644" w14:textId="77777777" w:rsidR="00152357" w:rsidRPr="00ED146A" w:rsidRDefault="00152357" w:rsidP="00152357">
      <w:pPr>
        <w:adjustRightInd w:val="0"/>
        <w:ind w:left="720"/>
        <w:rPr>
          <w:rFonts w:asciiTheme="minorHAnsi" w:hAnsiTheme="minorHAnsi" w:cstheme="minorHAnsi"/>
          <w:b/>
          <w:bCs/>
          <w:i/>
          <w:iCs/>
        </w:rPr>
        <w:bidi w:val="0"/>
      </w:pPr>
      <w:r>
        <w:rPr>
          <w:rFonts w:asciiTheme="minorHAnsi" w:cstheme="minorHAnsi" w:hAnsiTheme="minorHAnsi"/>
          <w:lang w:val="ga"/>
          <w:b w:val="1"/>
          <w:bCs w:val="1"/>
          <w:i w:val="1"/>
          <w:iCs w:val="1"/>
          <w:u w:val="none"/>
          <w:vertAlign w:val="baseline"/>
          <w:rtl w:val="0"/>
        </w:rPr>
        <w:t xml:space="preserve">Ceannaireacht agus Spreagadh Foirne - Déan cur síos ar shampla amháin a léiríonn d’inniúlacht faoi Cheannaireacht agus Spreagadh Foirne i dtimpeallacht foghlama a bhaineann le do dhisciplín. </w:t>
      </w:r>
    </w:p>
    <w:p w14:paraId="0925C823" w14:textId="77777777" w:rsidR="00152357" w:rsidRPr="00ED146A" w:rsidRDefault="00152357" w:rsidP="00152357">
      <w:pPr>
        <w:adjustRightInd w:val="0"/>
        <w:ind w:left="720"/>
        <w:rPr>
          <w:rFonts w:asciiTheme="minorHAnsi" w:hAnsiTheme="minorHAnsi" w:cstheme="minorHAnsi"/>
          <w:b/>
          <w:bCs/>
          <w:i/>
          <w:iCs/>
        </w:rPr>
        <w:bidi w:val="0"/>
      </w:pPr>
      <w:r>
        <w:rPr>
          <w:rFonts w:asciiTheme="minorHAnsi" w:cstheme="minorHAnsi" w:hAnsiTheme="minorHAnsi"/>
          <w:lang w:val="ga"/>
          <w:b w:val="1"/>
          <w:bCs w:val="1"/>
          <w:i w:val="1"/>
          <w:iCs w:val="1"/>
          <w:u w:val="none"/>
          <w:vertAlign w:val="baseline"/>
          <w:rtl w:val="0"/>
        </w:rPr>
        <w:t xml:space="preserve">Gan níos mó ná 300 focal a scríobh, déan cur síos gairid ar chúlra/nádúr an taisc, na faidhbe, an chuspóra, a rinne tú agus an toradh.</w:t>
      </w:r>
    </w:p>
    <w:p w14:paraId="097B9A7E" w14:textId="77777777" w:rsidR="00152357" w:rsidRPr="00ED146A" w:rsidRDefault="00152357" w:rsidP="00152357">
      <w:pPr>
        <w:adjustRightInd w:val="0"/>
        <w:ind w:left="720"/>
        <w:rPr>
          <w:rFonts w:asciiTheme="minorHAnsi" w:hAnsiTheme="minorHAnsi" w:cstheme="minorHAnsi"/>
          <w:b/>
          <w:bCs/>
          <w:i/>
          <w:iCs/>
        </w:rPr>
      </w:pPr>
    </w:p>
    <w:p w14:paraId="65E29AF4" w14:textId="77777777" w:rsidR="00152357" w:rsidRPr="00ED146A" w:rsidRDefault="00152357" w:rsidP="00152357">
      <w:pPr>
        <w:widowControl/>
        <w:numPr>
          <w:ilvl w:val="0"/>
          <w:numId w:val="4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Oibrítear leis an bhfoireann ábhartha chun ardfheidhmiú a éascú, ag forbairt cuspóirí soiléire agus réadúla agus ag dul i ngleic le ceisteanna feidhmithe má thagann siad aníos.</w:t>
      </w:r>
    </w:p>
    <w:p w14:paraId="415F71E9" w14:textId="77777777" w:rsidR="00152357" w:rsidRPr="00ED146A" w:rsidRDefault="00152357" w:rsidP="00152357">
      <w:pPr>
        <w:widowControl/>
        <w:numPr>
          <w:ilvl w:val="0"/>
          <w:numId w:val="4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Cuirtear faisnéis agus comhairle shoiléir ar fáil maidir lena dteastaíonn ón bhfoireann</w:t>
      </w:r>
    </w:p>
    <w:p w14:paraId="05A1C75F" w14:textId="77777777" w:rsidR="00152357" w:rsidRPr="00ED146A" w:rsidRDefault="00152357" w:rsidP="00152357">
      <w:pPr>
        <w:widowControl/>
        <w:numPr>
          <w:ilvl w:val="0"/>
          <w:numId w:val="4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Léirítear tiomantas d’fhorbairt agus cur i bhfeidhm bealaí nua obair go héifeachtúil le cuspóirí BOOLI a bhaint amach.</w:t>
      </w:r>
    </w:p>
    <w:p w14:paraId="2A6A452E" w14:textId="77777777" w:rsidR="00152357" w:rsidRPr="00ED146A" w:rsidRDefault="00152357" w:rsidP="00152357">
      <w:pPr>
        <w:widowControl/>
        <w:numPr>
          <w:ilvl w:val="0"/>
          <w:numId w:val="4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Stiúrtar an fhoireann trí dhea</w:t>
      </w: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noBreakHyphen/>
      </w: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shampla a léiriú, daoine a chóitseáil agus tacú leo de réir mar is gá</w:t>
      </w:r>
    </w:p>
    <w:p w14:paraId="49ECBBFE" w14:textId="77777777" w:rsidR="00152357" w:rsidRPr="00ED146A" w:rsidRDefault="00152357" w:rsidP="00152357">
      <w:pPr>
        <w:widowControl/>
        <w:numPr>
          <w:ilvl w:val="0"/>
          <w:numId w:val="4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Leagtar an-bhéim ar fhorbairt na foirne, oiliúint agus scileanna agus acmhainn na foirne a uasmhéadú.</w:t>
      </w:r>
    </w:p>
    <w:p w14:paraId="19F4E7A7" w14:textId="77777777" w:rsidR="00152357" w:rsidRPr="00ED146A" w:rsidRDefault="00152357" w:rsidP="00152357">
      <w:pPr>
        <w:widowControl/>
        <w:numPr>
          <w:ilvl w:val="0"/>
          <w:numId w:val="4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Bítear solúbtha agus toilteanach dul in oiriúint, cuirtear go dearfach le cur i bhfeidhm athraithe.</w:t>
      </w:r>
    </w:p>
    <w:p w14:paraId="6367A61E" w14:textId="77777777" w:rsidR="00152357" w:rsidRPr="00ED146A" w:rsidRDefault="00152357" w:rsidP="00152357">
      <w:pPr>
        <w:adjustRightInd w:val="0"/>
        <w:ind w:left="720"/>
        <w:rPr>
          <w:rFonts w:asciiTheme="minorHAnsi" w:hAnsiTheme="minorHAnsi" w:cstheme="minorHAnsi"/>
        </w:rPr>
      </w:pPr>
    </w:p>
    <w:p w14:paraId="17CB6C19" w14:textId="77777777" w:rsidR="00152357" w:rsidRPr="00ED146A" w:rsidRDefault="00152357" w:rsidP="00152357">
      <w:pPr>
        <w:adjustRightInd w:val="0"/>
        <w:ind w:left="720"/>
        <w:rPr>
          <w:rFonts w:asciiTheme="minorHAnsi" w:hAnsiTheme="minorHAnsi" w:cstheme="minorHAnsi"/>
          <w:b/>
          <w:bCs/>
          <w:i/>
          <w:iCs/>
        </w:rPr>
        <w:bidi w:val="0"/>
      </w:pPr>
      <w:r>
        <w:rPr>
          <w:rFonts w:asciiTheme="minorHAnsi" w:cstheme="minorHAnsi" w:hAnsiTheme="minorHAnsi"/>
          <w:lang w:val="ga"/>
          <w:b w:val="1"/>
          <w:bCs w:val="1"/>
          <w:i w:val="1"/>
          <w:iCs w:val="1"/>
          <w:u w:val="none"/>
          <w:vertAlign w:val="baseline"/>
          <w:rtl w:val="0"/>
        </w:rPr>
        <w:t xml:space="preserve">Soláthar Torthaí - Déan cur síos ar shampla amháin a léiríonn d’inniúlacht faoi Sholáthar Torthaí.</w:t>
      </w:r>
    </w:p>
    <w:p w14:paraId="71FEBFCA" w14:textId="77777777" w:rsidR="00152357" w:rsidRPr="00ED146A" w:rsidRDefault="00152357" w:rsidP="00152357">
      <w:pPr>
        <w:adjustRightInd w:val="0"/>
        <w:ind w:left="720"/>
        <w:rPr>
          <w:rFonts w:asciiTheme="minorHAnsi" w:hAnsiTheme="minorHAnsi" w:cstheme="minorHAnsi"/>
          <w:b/>
          <w:bCs/>
          <w:i/>
          <w:iCs/>
        </w:rPr>
        <w:bidi w:val="0"/>
      </w:pPr>
      <w:r>
        <w:rPr>
          <w:rFonts w:asciiTheme="minorHAnsi" w:cstheme="minorHAnsi" w:hAnsiTheme="minorHAnsi"/>
          <w:lang w:val="ga"/>
          <w:b w:val="1"/>
          <w:bCs w:val="1"/>
          <w:i w:val="1"/>
          <w:iCs w:val="1"/>
          <w:u w:val="none"/>
          <w:vertAlign w:val="baseline"/>
          <w:rtl w:val="0"/>
        </w:rPr>
        <w:t xml:space="preserve">Gan níos mó ná 300 focal a scríobh, déan cur síos gairid ar chúlra/nádúr an taisc, na faidhbe, an chuspóra, a rinne tú agus an toradh.</w:t>
      </w:r>
    </w:p>
    <w:p w14:paraId="551097E0" w14:textId="77777777" w:rsidR="00152357" w:rsidRPr="00ED146A" w:rsidRDefault="00152357" w:rsidP="00152357">
      <w:pPr>
        <w:adjustRightInd w:val="0"/>
        <w:ind w:left="720"/>
        <w:rPr>
          <w:rFonts w:asciiTheme="minorHAnsi" w:hAnsiTheme="minorHAnsi" w:cstheme="minorHAnsi"/>
          <w:b/>
          <w:bCs/>
          <w:i/>
          <w:iCs/>
        </w:rPr>
      </w:pPr>
    </w:p>
    <w:p w14:paraId="789F5100" w14:textId="77777777" w:rsidR="00152357" w:rsidRPr="00ED146A" w:rsidRDefault="00152357" w:rsidP="00152357">
      <w:pPr>
        <w:widowControl/>
        <w:numPr>
          <w:ilvl w:val="0"/>
          <w:numId w:val="3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Bainistítear go rathúil réimse tionscadal agus gníomhaíochtaí oibre éagsúla ag an am céanna.</w:t>
      </w:r>
    </w:p>
    <w:p w14:paraId="12F36B08" w14:textId="77777777" w:rsidR="00152357" w:rsidRPr="00ED146A" w:rsidRDefault="00152357" w:rsidP="00152357">
      <w:pPr>
        <w:widowControl/>
        <w:numPr>
          <w:ilvl w:val="0"/>
          <w:numId w:val="3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Leagtar amach agus eagraítear a chuid oibre féin agus obair daoine eile go héifeachtach.</w:t>
      </w:r>
    </w:p>
    <w:p w14:paraId="1F5DD977" w14:textId="77777777" w:rsidR="00152357" w:rsidRPr="00ED146A" w:rsidRDefault="00152357" w:rsidP="00152357">
      <w:pPr>
        <w:widowControl/>
        <w:numPr>
          <w:ilvl w:val="0"/>
          <w:numId w:val="3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Bítear loighciúil agus pragmatach ó thaobh cur chuige de, cuirtear na torthaí is fearr ar bith ar fáil leis na hacmhainní atá le fáil.</w:t>
      </w:r>
    </w:p>
    <w:p w14:paraId="6E6C6F9D" w14:textId="77777777" w:rsidR="00152357" w:rsidRPr="00ED146A" w:rsidRDefault="00152357" w:rsidP="00152357">
      <w:pPr>
        <w:widowControl/>
        <w:numPr>
          <w:ilvl w:val="0"/>
          <w:numId w:val="3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Roinntear obair go héifeachtúil, cuirtear faisnéis agus fianaise shoiléir ar fáil maidir lena dteastaíonn.</w:t>
      </w:r>
    </w:p>
    <w:p w14:paraId="5102BB84" w14:textId="77777777" w:rsidR="00152357" w:rsidRPr="00ED146A" w:rsidRDefault="00152357" w:rsidP="00152357">
      <w:pPr>
        <w:widowControl/>
        <w:numPr>
          <w:ilvl w:val="0"/>
          <w:numId w:val="3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Sainaithnítear go gníomhach réimsí le feabhsú agus forbraítear moltaí praiticiúla lena gcur i bhfeidhm.</w:t>
      </w:r>
    </w:p>
    <w:p w14:paraId="70E09CEE" w14:textId="77777777" w:rsidR="00152357" w:rsidRPr="00ED146A" w:rsidRDefault="00152357" w:rsidP="00152357">
      <w:pPr>
        <w:widowControl/>
        <w:numPr>
          <w:ilvl w:val="0"/>
          <w:numId w:val="3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Meastar go cruinn an tréimhse ama a ghlacfaidh sé tionscadal a chur i gcrích, cuirtear plean teagmhais le chéile chun constaicí a shárú.</w:t>
      </w:r>
    </w:p>
    <w:p w14:paraId="73F13877" w14:textId="77777777" w:rsidR="00152357" w:rsidRPr="00ED146A" w:rsidRDefault="00152357" w:rsidP="00152357">
      <w:pPr>
        <w:widowControl/>
        <w:numPr>
          <w:ilvl w:val="0"/>
          <w:numId w:val="3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Cuirtear na córais/próisis chuí i bhfeidhm le seiceáil cáilíochta na ngníomhaíochtaí agus aschur uile a éascú.</w:t>
      </w:r>
    </w:p>
    <w:p w14:paraId="08101D8D" w14:textId="77777777" w:rsidR="00152357" w:rsidRPr="00ED146A" w:rsidRDefault="00152357" w:rsidP="00152357">
      <w:pPr>
        <w:widowControl/>
        <w:numPr>
          <w:ilvl w:val="0"/>
          <w:numId w:val="3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Cuirtear i bhfeidhm agus chun cinn béim láidir ar sheirbhís custaiméara ar ardchaighdeán a chur ar fáil do chustaiméirí inmheánacha agus seachtracha BOOLI.</w:t>
      </w:r>
    </w:p>
    <w:p w14:paraId="3DDD18E4" w14:textId="77777777" w:rsidR="00466C12" w:rsidRDefault="00152357" w:rsidP="00466C12">
      <w:pPr>
        <w:widowControl/>
        <w:numPr>
          <w:ilvl w:val="0"/>
          <w:numId w:val="3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Cinntítear go bhfuil nósanna imeachta cearta ann do sholáthar na seirbhíse/ do phrótacail/ d’athbhreithnithe agus go gcuirtear i bhfeidhm iad.</w:t>
      </w:r>
    </w:p>
    <w:p w14:paraId="2ADAE107" w14:textId="77777777" w:rsidR="00466C12" w:rsidRDefault="00466C12" w:rsidP="00466C12">
      <w:pPr>
        <w:widowControl/>
        <w:adjustRightInd w:val="0"/>
        <w:rPr>
          <w:rFonts w:asciiTheme="minorHAnsi" w:hAnsiTheme="minorHAnsi" w:cstheme="minorHAnsi"/>
        </w:rPr>
      </w:pPr>
    </w:p>
    <w:p w14:paraId="1A63ADE0" w14:textId="77777777" w:rsidR="00466C12" w:rsidRDefault="00466C12" w:rsidP="00466C12">
      <w:pPr>
        <w:widowControl/>
        <w:adjustRightInd w:val="0"/>
        <w:rPr>
          <w:rFonts w:asciiTheme="minorHAnsi" w:hAnsiTheme="minorHAnsi" w:cstheme="minorHAnsi"/>
        </w:rPr>
      </w:pPr>
    </w:p>
    <w:p w14:paraId="7D121B13" w14:textId="77777777" w:rsidR="00466C12" w:rsidRPr="00ED146A" w:rsidRDefault="00466C12" w:rsidP="00466C12">
      <w:pPr>
        <w:adjustRightInd w:val="0"/>
        <w:ind w:left="720"/>
        <w:rPr>
          <w:rFonts w:asciiTheme="minorHAnsi" w:hAnsiTheme="minorHAnsi" w:cstheme="minorHAnsi"/>
          <w:b/>
          <w:bCs/>
          <w:i/>
          <w:iCs/>
        </w:rPr>
        <w:bidi w:val="0"/>
      </w:pPr>
      <w:r>
        <w:rPr>
          <w:rFonts w:asciiTheme="minorHAnsi" w:cstheme="minorHAnsi" w:hAnsiTheme="minorHAnsi"/>
          <w:lang w:val="ga"/>
          <w:b w:val="1"/>
          <w:bCs w:val="1"/>
          <w:i w:val="1"/>
          <w:iCs w:val="1"/>
          <w:u w:val="none"/>
          <w:vertAlign w:val="baseline"/>
          <w:rtl w:val="0"/>
        </w:rPr>
        <w:t xml:space="preserve">Scileanna Idirphearsanta agus Cumarsáide - Déan cur síos ar shampla amháin a léiríonn d’inniúlacht faoi Scileanna Idirphearsanta agus Cumarsáide i dtimpeallacht foghlama a bhaineann le do dhisciplín. </w:t>
      </w:r>
    </w:p>
    <w:p w14:paraId="3AA5AAA7" w14:textId="77777777" w:rsidR="00466C12" w:rsidRPr="00ED146A" w:rsidRDefault="00466C12" w:rsidP="00466C12">
      <w:pPr>
        <w:adjustRightInd w:val="0"/>
        <w:ind w:left="720"/>
        <w:rPr>
          <w:rFonts w:asciiTheme="minorHAnsi" w:hAnsiTheme="minorHAnsi" w:cstheme="minorHAnsi"/>
          <w:b/>
          <w:bCs/>
          <w:i/>
          <w:iCs/>
        </w:rPr>
        <w:bidi w:val="0"/>
      </w:pPr>
      <w:r>
        <w:rPr>
          <w:rFonts w:asciiTheme="minorHAnsi" w:cstheme="minorHAnsi" w:hAnsiTheme="minorHAnsi"/>
          <w:lang w:val="ga"/>
          <w:b w:val="1"/>
          <w:bCs w:val="1"/>
          <w:i w:val="1"/>
          <w:iCs w:val="1"/>
          <w:u w:val="none"/>
          <w:vertAlign w:val="baseline"/>
          <w:rtl w:val="0"/>
        </w:rPr>
        <w:t xml:space="preserve">Gan níos mó ná 300 focal a scríobh, déan cur síos gairid ar chúlra/nádúr an taisc, na faidhbe, an chuspóra, a rinne tú agus an toradh.</w:t>
      </w:r>
    </w:p>
    <w:p w14:paraId="0090A12A" w14:textId="77777777" w:rsidR="00466C12" w:rsidRPr="00ED146A" w:rsidRDefault="00466C12" w:rsidP="00466C12">
      <w:pPr>
        <w:adjustRightInd w:val="0"/>
        <w:ind w:left="720"/>
        <w:rPr>
          <w:rFonts w:asciiTheme="minorHAnsi" w:hAnsiTheme="minorHAnsi" w:cstheme="minorHAnsi"/>
          <w:b/>
          <w:bCs/>
          <w:i/>
          <w:iCs/>
        </w:rPr>
      </w:pPr>
    </w:p>
    <w:p w14:paraId="4783693A" w14:textId="77777777" w:rsidR="00466C12" w:rsidRPr="00ED146A" w:rsidRDefault="00466C12" w:rsidP="00466C12">
      <w:pPr>
        <w:widowControl/>
        <w:numPr>
          <w:ilvl w:val="0"/>
          <w:numId w:val="5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Athraítear an cur chuige cumarsáide chun freastal ar riachtanais an cháis/an lucht éisteachta.</w:t>
      </w:r>
    </w:p>
    <w:p w14:paraId="1768ACEB" w14:textId="77777777" w:rsidR="00466C12" w:rsidRPr="00ED146A" w:rsidRDefault="00466C12" w:rsidP="00466C12">
      <w:pPr>
        <w:widowControl/>
        <w:numPr>
          <w:ilvl w:val="0"/>
          <w:numId w:val="5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Éistear go gníomhach le tuairimí daoine eile.</w:t>
      </w:r>
    </w:p>
    <w:p w14:paraId="25BE5FF5" w14:textId="77777777" w:rsidR="00466C12" w:rsidRPr="00ED146A" w:rsidRDefault="00466C12" w:rsidP="00466C12">
      <w:pPr>
        <w:widowControl/>
        <w:numPr>
          <w:ilvl w:val="0"/>
          <w:numId w:val="5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Téitear i mbun plé le grúpaí eile chun comhoibriú a chothú.</w:t>
      </w:r>
    </w:p>
    <w:p w14:paraId="1373F068" w14:textId="77777777" w:rsidR="00466C12" w:rsidRPr="00ED146A" w:rsidRDefault="00466C12" w:rsidP="00466C12">
      <w:pPr>
        <w:widowControl/>
        <w:numPr>
          <w:ilvl w:val="0"/>
          <w:numId w:val="5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Déantar idirbheartaíocht, de réir mar is gá, ar mhaithe le toradh sásúil a bhaint amach.</w:t>
      </w:r>
    </w:p>
    <w:p w14:paraId="61DA744F" w14:textId="77777777" w:rsidR="00466C12" w:rsidRPr="00ED146A" w:rsidRDefault="00466C12" w:rsidP="00466C12">
      <w:pPr>
        <w:widowControl/>
        <w:numPr>
          <w:ilvl w:val="0"/>
          <w:numId w:val="5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Dírítear i gcónaí ar labhairt le custaiméirí ar bhealach éifeachtach, feidhmiúil, measúil.</w:t>
      </w:r>
    </w:p>
    <w:p w14:paraId="14ACF330" w14:textId="77777777" w:rsidR="00466C12" w:rsidRPr="00ED146A" w:rsidRDefault="00466C12" w:rsidP="00466C12">
      <w:pPr>
        <w:widowControl/>
        <w:numPr>
          <w:ilvl w:val="0"/>
          <w:numId w:val="5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Bítear ceannasach agus gairmiúil nuair a bhítear ag plé le ceisteanna dúshlánacha.</w:t>
      </w:r>
    </w:p>
    <w:p w14:paraId="49FA2EE9" w14:textId="77777777" w:rsidR="00466C12" w:rsidRPr="00ED146A" w:rsidRDefault="00466C12" w:rsidP="00466C12">
      <w:pPr>
        <w:widowControl/>
        <w:numPr>
          <w:ilvl w:val="0"/>
          <w:numId w:val="5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Déantar cumarsáid ó bhéal agus scríofa ar bhealach soiléir, sothuigthe.</w:t>
      </w:r>
    </w:p>
    <w:p w14:paraId="6A547BCF" w14:textId="29F796DF" w:rsidR="00583EBA" w:rsidRPr="00466C12" w:rsidRDefault="00152357" w:rsidP="00466C12">
      <w:pPr>
        <w:widowControl/>
        <w:adjustRightInd w:val="0"/>
        <w:rPr>
          <w:rFonts w:asciiTheme="minorHAnsi" w:hAnsiTheme="minorHAnsi" w:cstheme="minorHAnsi"/>
        </w:rPr>
        <w:sectPr w:rsidR="00583EBA" w:rsidRPr="00466C12" w:rsidSect="005B4230">
          <w:headerReference w:type="default" r:id="rId11"/>
          <w:footerReference w:type="default" r:id="rId12"/>
          <w:type w:val="continuous"/>
          <w:pgSz w:w="11910" w:h="16840"/>
          <w:pgMar w:top="1720" w:right="320" w:bottom="920" w:left="280" w:header="375" w:footer="739" w:gutter="0"/>
          <w:pgNumType w:start="1"/>
          <w:cols w:space="720"/>
        </w:sect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</w:p>
    <w:p w14:paraId="34A3CBE7" w14:textId="77777777" w:rsidR="00152357" w:rsidRDefault="00152357" w:rsidP="00466C12">
      <w:pPr>
        <w:adjustRightInd w:val="0"/>
        <w:rPr>
          <w:rFonts w:asciiTheme="minorHAnsi" w:hAnsiTheme="minorHAnsi" w:cstheme="minorHAnsi"/>
          <w:b/>
          <w:bCs/>
          <w:i/>
          <w:iCs/>
        </w:rPr>
      </w:pPr>
    </w:p>
    <w:p w14:paraId="5108A35B" w14:textId="77777777" w:rsidR="00F85972" w:rsidRPr="00ED146A" w:rsidRDefault="00F85972" w:rsidP="00466C12">
      <w:pPr>
        <w:adjustRightInd w:val="0"/>
        <w:rPr>
          <w:rFonts w:asciiTheme="minorHAnsi" w:hAnsiTheme="minorHAnsi" w:cstheme="minorHAnsi"/>
          <w:b/>
          <w:bCs/>
          <w:i/>
          <w:iCs/>
        </w:rPr>
      </w:pPr>
    </w:p>
    <w:p w14:paraId="542E5E0C" w14:textId="24A82ECC" w:rsidR="00F85972" w:rsidRPr="00ED146A" w:rsidRDefault="00F85972" w:rsidP="00073486">
      <w:pPr>
        <w:adjustRightInd w:val="0"/>
        <w:ind w:left="720"/>
        <w:rPr>
          <w:rFonts w:asciiTheme="minorHAnsi" w:hAnsiTheme="minorHAnsi" w:cstheme="minorHAnsi"/>
          <w:b/>
          <w:bCs/>
          <w:i/>
          <w:iCs/>
        </w:rPr>
        <w:bidi w:val="0"/>
      </w:pPr>
      <w:r>
        <w:rPr>
          <w:rFonts w:asciiTheme="minorHAnsi" w:cstheme="minorHAnsi" w:hAnsiTheme="minorHAnsi"/>
          <w:lang w:val="ga"/>
          <w:b w:val="1"/>
          <w:bCs w:val="1"/>
          <w:i w:val="1"/>
          <w:iCs w:val="1"/>
          <w:u w:val="none"/>
          <w:vertAlign w:val="baseline"/>
          <w:rtl w:val="0"/>
        </w:rPr>
        <w:t xml:space="preserve">Saineolas, Oilteacht agus Féinfhorbairt - Déan cur síos ar d’inniúlacht agus taithí faoi Shaineolas, Oilteacht agus Féinfhorbairt i réimsí do dhisciplín.</w:t>
      </w:r>
    </w:p>
    <w:p w14:paraId="11DAE60D" w14:textId="77777777" w:rsidR="00F85972" w:rsidRPr="00ED146A" w:rsidRDefault="00F85972" w:rsidP="00ED146A">
      <w:pPr>
        <w:adjustRightInd w:val="0"/>
        <w:ind w:left="720"/>
        <w:rPr>
          <w:rFonts w:asciiTheme="minorHAnsi" w:hAnsiTheme="minorHAnsi" w:cstheme="minorHAnsi"/>
          <w:b/>
          <w:bCs/>
          <w:i/>
          <w:iCs/>
        </w:rPr>
        <w:bidi w:val="0"/>
      </w:pPr>
      <w:r>
        <w:rPr>
          <w:rFonts w:asciiTheme="minorHAnsi" w:cstheme="minorHAnsi" w:hAnsiTheme="minorHAnsi"/>
          <w:lang w:val="ga"/>
          <w:b w:val="1"/>
          <w:bCs w:val="1"/>
          <w:i w:val="1"/>
          <w:iCs w:val="1"/>
          <w:u w:val="none"/>
          <w:vertAlign w:val="baseline"/>
          <w:rtl w:val="0"/>
        </w:rPr>
        <w:t xml:space="preserve">Gan níos mó ná 300 focal a scríobh, déan cur síos gairid ar chúlra/nádúr an taisc, na faidhbe, an chuspóra, a rinne tú agus an toradh.</w:t>
      </w:r>
    </w:p>
    <w:p w14:paraId="15B84596" w14:textId="77777777" w:rsidR="00F85972" w:rsidRPr="00ED146A" w:rsidRDefault="00F85972" w:rsidP="00ED146A">
      <w:pPr>
        <w:adjustRightInd w:val="0"/>
        <w:ind w:left="720"/>
        <w:rPr>
          <w:rFonts w:asciiTheme="minorHAnsi" w:hAnsiTheme="minorHAnsi" w:cstheme="minorHAnsi"/>
          <w:b/>
          <w:bCs/>
          <w:i/>
          <w:iCs/>
        </w:rPr>
      </w:pPr>
    </w:p>
    <w:p w14:paraId="59523C32" w14:textId="77777777" w:rsidR="00F85972" w:rsidRPr="00ED146A" w:rsidRDefault="00F85972" w:rsidP="00ED146A">
      <w:pPr>
        <w:widowControl/>
        <w:numPr>
          <w:ilvl w:val="0"/>
          <w:numId w:val="5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Léirítear ardleibhéil scileanna/saineolais ina réimse féin agus tugtar treoir do chomhghleacaithe.</w:t>
      </w:r>
    </w:p>
    <w:p w14:paraId="42DC268D" w14:textId="77777777" w:rsidR="00F85972" w:rsidRPr="00ED146A" w:rsidRDefault="00F85972" w:rsidP="00ED146A">
      <w:pPr>
        <w:widowControl/>
        <w:numPr>
          <w:ilvl w:val="0"/>
          <w:numId w:val="5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Léirítear tuiscint chruinn ar chuspóirí an róil agus conas a thacaíonn siad leis an tseirbhís a chuireann an t</w:t>
      </w: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noBreakHyphen/>
      </w: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aonad agus an Roinn/Eagraíocht ar fáil, agus is féidir leis/léi é seo a chur in iúl don fhoireann.</w:t>
      </w:r>
    </w:p>
    <w:p w14:paraId="12BFC7A4" w14:textId="77777777" w:rsidR="00F85972" w:rsidRPr="00ED146A" w:rsidRDefault="00F85972" w:rsidP="00ED146A">
      <w:pPr>
        <w:widowControl/>
        <w:numPr>
          <w:ilvl w:val="0"/>
          <w:numId w:val="5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Tugtar ceannaireacht le dea</w:t>
      </w: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noBreakHyphen/>
      </w: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shampla, léirítear tábhacht na forbartha trí am a chur ar leataobh do thograí forbartha dó/di féin agus don fhoireann.</w:t>
      </w:r>
    </w:p>
    <w:p w14:paraId="625A9EF1" w14:textId="77777777" w:rsidR="00F85972" w:rsidRPr="00ED146A" w:rsidRDefault="00F85972" w:rsidP="00ED146A">
      <w:pPr>
        <w:adjustRightInd w:val="0"/>
        <w:ind w:left="720"/>
        <w:rPr>
          <w:rFonts w:asciiTheme="minorHAnsi" w:hAnsiTheme="minorHAnsi" w:cstheme="minorHAnsi"/>
        </w:rPr>
      </w:pPr>
    </w:p>
    <w:p w14:paraId="4286B50F" w14:textId="63181F66" w:rsidR="00F85972" w:rsidRPr="00ED146A" w:rsidRDefault="00F85972" w:rsidP="00073486">
      <w:pPr>
        <w:adjustRightInd w:val="0"/>
        <w:ind w:left="720"/>
        <w:rPr>
          <w:rFonts w:asciiTheme="minorHAnsi" w:hAnsiTheme="minorHAnsi" w:cstheme="minorHAnsi"/>
          <w:b/>
          <w:bCs/>
          <w:i/>
          <w:iCs/>
        </w:rPr>
        <w:bidi w:val="0"/>
      </w:pPr>
      <w:r>
        <w:rPr>
          <w:rFonts w:asciiTheme="minorHAnsi" w:cstheme="minorHAnsi" w:hAnsiTheme="minorHAnsi"/>
          <w:lang w:val="ga"/>
          <w:b w:val="1"/>
          <w:bCs w:val="1"/>
          <w:i w:val="1"/>
          <w:iCs w:val="1"/>
          <w:u w:val="none"/>
          <w:vertAlign w:val="baseline"/>
          <w:rtl w:val="0"/>
        </w:rPr>
        <w:t xml:space="preserve">Treallús agus Tiomantas do Luachanna na Seirbhíse Poiblí – Déan cur síos ar shampla amháin a léiríonn d’inniúlacht faoi Threallús agus Tiomantas do Luachanna na Seirbhíse Poiblí. </w:t>
      </w:r>
    </w:p>
    <w:p w14:paraId="44DCE8C0" w14:textId="77777777" w:rsidR="00F85972" w:rsidRPr="00ED146A" w:rsidRDefault="00F85972" w:rsidP="00ED146A">
      <w:pPr>
        <w:adjustRightInd w:val="0"/>
        <w:ind w:left="720"/>
        <w:rPr>
          <w:rFonts w:asciiTheme="minorHAnsi" w:hAnsiTheme="minorHAnsi" w:cstheme="minorHAnsi"/>
          <w:b/>
          <w:bCs/>
          <w:i/>
          <w:iCs/>
        </w:rPr>
        <w:bidi w:val="0"/>
      </w:pPr>
      <w:r>
        <w:rPr>
          <w:rFonts w:asciiTheme="minorHAnsi" w:cstheme="minorHAnsi" w:hAnsiTheme="minorHAnsi"/>
          <w:lang w:val="ga"/>
          <w:b w:val="1"/>
          <w:bCs w:val="1"/>
          <w:i w:val="1"/>
          <w:iCs w:val="1"/>
          <w:u w:val="none"/>
          <w:vertAlign w:val="baseline"/>
          <w:rtl w:val="0"/>
        </w:rPr>
        <w:t xml:space="preserve">Gan níos mó ná 300 focal a scríobh, déan cur síos gairid ar chúlra/nádúr an taisc, na faidhbe, an chuspóra, a rinne tú agus an toradh.</w:t>
      </w:r>
    </w:p>
    <w:p w14:paraId="69D9E198" w14:textId="77777777" w:rsidR="00F85972" w:rsidRPr="00ED146A" w:rsidRDefault="00F85972" w:rsidP="00ED146A">
      <w:pPr>
        <w:adjustRightInd w:val="0"/>
        <w:ind w:left="720"/>
        <w:rPr>
          <w:rFonts w:asciiTheme="minorHAnsi" w:hAnsiTheme="minorHAnsi" w:cstheme="minorHAnsi"/>
          <w:b/>
          <w:bCs/>
          <w:i/>
          <w:iCs/>
        </w:rPr>
      </w:pPr>
    </w:p>
    <w:p w14:paraId="66B067DF" w14:textId="77777777" w:rsidR="00F85972" w:rsidRPr="00ED146A" w:rsidRDefault="00F85972" w:rsidP="00ED146A">
      <w:pPr>
        <w:widowControl/>
        <w:numPr>
          <w:ilvl w:val="0"/>
          <w:numId w:val="5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Táthar tiomanta don ról, ag déanamh gach iarrachta an obair a dhéanamh ar ardchaighdeán go seasta.</w:t>
      </w:r>
    </w:p>
    <w:p w14:paraId="188DC62F" w14:textId="77777777" w:rsidR="00F85972" w:rsidRPr="00ED146A" w:rsidRDefault="00F85972" w:rsidP="00ED146A">
      <w:pPr>
        <w:widowControl/>
        <w:numPr>
          <w:ilvl w:val="0"/>
          <w:numId w:val="5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Léirítear solúbthacht agus oscailteacht i leith athruithe.</w:t>
      </w:r>
    </w:p>
    <w:p w14:paraId="11F8A955" w14:textId="77777777" w:rsidR="00F85972" w:rsidRPr="00ED146A" w:rsidRDefault="00F85972" w:rsidP="00ED146A">
      <w:pPr>
        <w:widowControl/>
        <w:numPr>
          <w:ilvl w:val="0"/>
          <w:numId w:val="5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Táthar acmhainneach agus bítear sásta i gcónaí leanúint ar aghaidh chun cuspóirí a bhaint amach, in ainneoin na gconstaicí nó na mbuillí.</w:t>
      </w:r>
    </w:p>
    <w:p w14:paraId="0B84D476" w14:textId="77777777" w:rsidR="00F85972" w:rsidRPr="00ED146A" w:rsidRDefault="00F85972" w:rsidP="00ED146A">
      <w:pPr>
        <w:widowControl/>
        <w:numPr>
          <w:ilvl w:val="0"/>
          <w:numId w:val="5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Cinntítear go bhfuil an tseirbhís do chustaiméirí i gcroílár a oibre/ a hoibre féin/ obair na foirne.</w:t>
      </w:r>
    </w:p>
    <w:p w14:paraId="01D75749" w14:textId="77777777" w:rsidR="00F85972" w:rsidRPr="00ED146A" w:rsidRDefault="00F85972" w:rsidP="00ED146A">
      <w:pPr>
        <w:widowControl/>
        <w:numPr>
          <w:ilvl w:val="0"/>
          <w:numId w:val="5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Is féidir brath air/uirthi go pearsanta. </w:t>
      </w:r>
    </w:p>
    <w:p w14:paraId="3D3C49A3" w14:textId="77777777" w:rsidR="00F85972" w:rsidRPr="00ED146A" w:rsidRDefault="00F85972" w:rsidP="00ED146A">
      <w:pPr>
        <w:widowControl/>
        <w:numPr>
          <w:ilvl w:val="0"/>
          <w:numId w:val="5"/>
        </w:numPr>
        <w:adjustRightInd w:val="0"/>
        <w:ind w:left="1080"/>
        <w:rPr>
          <w:rFonts w:asciiTheme="minorHAnsi" w:hAnsiTheme="minorHAnsi" w:cstheme="minorHAnsi"/>
        </w:rPr>
        <w:bidi w:val="0"/>
      </w:pPr>
      <w:r>
        <w:rPr>
          <w:rFonts w:asciiTheme="minorHAnsi" w:cstheme="minorHAnsi" w:hAnsiTheme="minorHAns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Iompraíonn sé/sí é/í féin go hionraic agus spreagann sé/sí é sin i ndaoine eile.</w:t>
      </w:r>
    </w:p>
    <w:p w14:paraId="36AD4FDE" w14:textId="5E8DB2F7" w:rsidR="00ED146A" w:rsidRDefault="00ED146A">
      <w:pPr>
        <w:sectPr w:rsidR="00ED146A" w:rsidSect="005B4230">
          <w:pgSz w:w="11910" w:h="16840"/>
          <w:pgMar w:top="1720" w:right="320" w:bottom="920" w:left="280" w:header="375" w:footer="739" w:gutter="0"/>
          <w:cols w:space="720"/>
        </w:sectPr>
      </w:pPr>
    </w:p>
    <w:p w14:paraId="31DDCAE5" w14:textId="77777777" w:rsidR="00FB772F" w:rsidRDefault="00FB772F">
      <w:pPr>
        <w:pStyle w:val="BodyText"/>
        <w:spacing w:before="3"/>
        <w:rPr>
          <w:sz w:val="21"/>
        </w:rPr>
      </w:pPr>
    </w:p>
    <w:p w14:paraId="24BD8577" w14:textId="3A3A4660" w:rsidR="00FB772F" w:rsidRPr="00073486" w:rsidRDefault="00073486" w:rsidP="00073486">
      <w:pPr>
        <w:ind w:left="720"/>
        <w:rPr>
          <w:rFonts w:asciiTheme="minorHAnsi" w:hAnsiTheme="minorHAnsi" w:cstheme="minorHAnsi"/>
          <w:b/>
          <w:bCs/>
        </w:rPr>
        <w:bidi w:val="0"/>
      </w:pPr>
      <w:r>
        <w:rPr>
          <w:rFonts w:asciiTheme="minorHAnsi" w:cstheme="minorHAnsi" w:hAnsiTheme="minorHAnsi"/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Sonraíocht an Duine</w:t>
      </w:r>
    </w:p>
    <w:p w14:paraId="15B5EAA5" w14:textId="77777777" w:rsidR="00FB772F" w:rsidRDefault="00FB772F" w:rsidP="00073486">
      <w:pPr>
        <w:rPr>
          <w:sz w:val="19"/>
        </w:r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6"/>
        <w:gridCol w:w="4020"/>
        <w:gridCol w:w="3701"/>
      </w:tblGrid>
      <w:tr w:rsidR="00FB772F" w14:paraId="6783DFCE" w14:textId="77777777" w:rsidTr="00466C12">
        <w:trPr>
          <w:trHeight w:val="268"/>
        </w:trPr>
        <w:tc>
          <w:tcPr>
            <w:tcW w:w="2626" w:type="dxa"/>
          </w:tcPr>
          <w:p w14:paraId="7EF76932" w14:textId="77777777" w:rsidR="00FB772F" w:rsidRDefault="00F85972">
            <w:pPr>
              <w:pStyle w:val="TableParagraph"/>
              <w:spacing w:before="1" w:line="247" w:lineRule="exact"/>
              <w:ind w:left="110"/>
              <w:rPr>
                <w:b/>
                <w:i/>
              </w:rPr>
              <w:bidi w:val="0"/>
            </w:pPr>
            <w:r>
              <w:rPr>
                <w:lang w:val="ga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RÉIMSE</w:t>
            </w:r>
          </w:p>
        </w:tc>
        <w:tc>
          <w:tcPr>
            <w:tcW w:w="4020" w:type="dxa"/>
          </w:tcPr>
          <w:p w14:paraId="748B9846" w14:textId="77777777" w:rsidR="00FB772F" w:rsidRDefault="00F85972">
            <w:pPr>
              <w:pStyle w:val="TableParagraph"/>
              <w:spacing w:before="1" w:line="247" w:lineRule="exact"/>
              <w:ind w:left="110"/>
              <w:rPr>
                <w:b/>
                <w:i/>
              </w:rPr>
              <w:bidi w:val="0"/>
            </w:pPr>
            <w:r>
              <w:rPr>
                <w:lang w:val="ga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RIACHTANACH</w:t>
            </w:r>
          </w:p>
        </w:tc>
        <w:tc>
          <w:tcPr>
            <w:tcW w:w="3701" w:type="dxa"/>
          </w:tcPr>
          <w:p w14:paraId="2A5DB209" w14:textId="77777777" w:rsidR="00FB772F" w:rsidRDefault="00F85972">
            <w:pPr>
              <w:pStyle w:val="TableParagraph"/>
              <w:spacing w:before="1" w:line="247" w:lineRule="exact"/>
              <w:ind w:left="109"/>
              <w:rPr>
                <w:b/>
                <w:i/>
              </w:rPr>
              <w:bidi w:val="0"/>
            </w:pPr>
            <w:r>
              <w:rPr>
                <w:lang w:val="ga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INMHIANAITHE</w:t>
            </w:r>
          </w:p>
        </w:tc>
      </w:tr>
      <w:tr w:rsidR="00FB772F" w14:paraId="2EE28BF4" w14:textId="77777777" w:rsidTr="00466C12">
        <w:trPr>
          <w:trHeight w:val="4313"/>
        </w:trPr>
        <w:tc>
          <w:tcPr>
            <w:tcW w:w="2626" w:type="dxa"/>
          </w:tcPr>
          <w:p w14:paraId="492DC830" w14:textId="77777777" w:rsidR="00FB772F" w:rsidRDefault="00F85972">
            <w:pPr>
              <w:pStyle w:val="TableParagraph"/>
              <w:spacing w:before="1"/>
              <w:ind w:left="110"/>
              <w:rPr>
                <w:b/>
                <w:i/>
              </w:rPr>
              <w:bidi w:val="0"/>
            </w:pPr>
            <w:r>
              <w:rPr>
                <w:lang w:val="ga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INSPREAGADH:</w:t>
            </w:r>
          </w:p>
          <w:p w14:paraId="7C65B7EB" w14:textId="77777777" w:rsidR="00FB772F" w:rsidRDefault="00F85972">
            <w:pPr>
              <w:pStyle w:val="TableParagraph"/>
              <w:spacing w:before="1"/>
              <w:ind w:left="110" w:right="954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Eolas ar an bPost/Eagraíocht</w:t>
            </w:r>
          </w:p>
          <w:p w14:paraId="654DB472" w14:textId="77777777" w:rsidR="00FB772F" w:rsidRDefault="00FB772F">
            <w:pPr>
              <w:pStyle w:val="TableParagraph"/>
            </w:pPr>
          </w:p>
          <w:p w14:paraId="71105FD7" w14:textId="77777777" w:rsidR="00FB772F" w:rsidRDefault="00FB772F">
            <w:pPr>
              <w:pStyle w:val="TableParagraph"/>
            </w:pPr>
          </w:p>
          <w:p w14:paraId="1C39A090" w14:textId="77777777" w:rsidR="00FB772F" w:rsidRDefault="00FB772F">
            <w:pPr>
              <w:pStyle w:val="TableParagraph"/>
            </w:pPr>
          </w:p>
          <w:p w14:paraId="213705AE" w14:textId="1565CC28" w:rsidR="00FB772F" w:rsidRDefault="001B5F51" w:rsidP="001B5F51">
            <w:pPr>
              <w:pStyle w:val="TableParagraph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Inspreagadh Pearsanta</w:t>
            </w:r>
          </w:p>
          <w:p w14:paraId="56E19789" w14:textId="77777777" w:rsidR="00FB772F" w:rsidRDefault="00FB772F">
            <w:pPr>
              <w:pStyle w:val="TableParagraph"/>
            </w:pPr>
          </w:p>
          <w:p w14:paraId="277F4CDF" w14:textId="77777777" w:rsidR="00FB772F" w:rsidRDefault="00FB772F">
            <w:pPr>
              <w:pStyle w:val="TableParagraph"/>
            </w:pPr>
          </w:p>
          <w:p w14:paraId="59B4C247" w14:textId="77777777" w:rsidR="00FB772F" w:rsidRDefault="00FB772F">
            <w:pPr>
              <w:pStyle w:val="TableParagraph"/>
            </w:pPr>
          </w:p>
          <w:p w14:paraId="068E11A3" w14:textId="77777777" w:rsidR="00FB772F" w:rsidRDefault="00FB772F">
            <w:pPr>
              <w:pStyle w:val="TableParagraph"/>
            </w:pPr>
          </w:p>
          <w:p w14:paraId="134746A6" w14:textId="77777777" w:rsidR="00FB772F" w:rsidRDefault="00FB772F">
            <w:pPr>
              <w:pStyle w:val="TableParagraph"/>
              <w:spacing w:before="2"/>
            </w:pPr>
          </w:p>
          <w:p w14:paraId="4C1A87EC" w14:textId="77777777" w:rsidR="001B5F51" w:rsidRDefault="001B5F51">
            <w:pPr>
              <w:pStyle w:val="TableParagraph"/>
              <w:ind w:left="110"/>
            </w:pPr>
          </w:p>
          <w:p w14:paraId="32A07AF7" w14:textId="77777777" w:rsidR="001B5F51" w:rsidRDefault="001B5F51">
            <w:pPr>
              <w:pStyle w:val="TableParagraph"/>
              <w:ind w:left="110"/>
            </w:pPr>
          </w:p>
          <w:p w14:paraId="207C441B" w14:textId="77777777" w:rsidR="001B5F51" w:rsidRDefault="001B5F51">
            <w:pPr>
              <w:pStyle w:val="TableParagraph"/>
              <w:ind w:left="110"/>
            </w:pPr>
          </w:p>
          <w:p w14:paraId="306E1D21" w14:textId="1DF32F2E" w:rsidR="00FB772F" w:rsidRDefault="001B5F51" w:rsidP="001B5F51">
            <w:pPr>
              <w:pStyle w:val="TableParagraph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Gaiscí a bhaineann le Cúrsaí Oibre</w:t>
            </w:r>
          </w:p>
        </w:tc>
        <w:tc>
          <w:tcPr>
            <w:tcW w:w="4020" w:type="dxa"/>
          </w:tcPr>
          <w:p w14:paraId="0B605821" w14:textId="77777777" w:rsidR="00FB772F" w:rsidRDefault="00F85972">
            <w:pPr>
              <w:pStyle w:val="TableParagraph"/>
              <w:spacing w:before="1"/>
              <w:ind w:left="110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Feasach ar Phrintíseacht Bunaithe ar Chaighdeáin Chéim 2</w:t>
            </w:r>
          </w:p>
          <w:p w14:paraId="0A219500" w14:textId="77777777" w:rsidR="00FB772F" w:rsidRDefault="00FB772F">
            <w:pPr>
              <w:pStyle w:val="TableParagraph"/>
              <w:spacing w:before="1"/>
            </w:pPr>
          </w:p>
          <w:p w14:paraId="455DDE84" w14:textId="77777777" w:rsidR="00FB772F" w:rsidRDefault="00F85972">
            <w:pPr>
              <w:pStyle w:val="TableParagraph"/>
              <w:ind w:left="110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Eolas ar ábhar agus ar a ábharthacht laistigh den tionscal.</w:t>
            </w:r>
          </w:p>
          <w:p w14:paraId="3D2E4CAA" w14:textId="77777777" w:rsidR="00FB772F" w:rsidRDefault="00FB772F">
            <w:pPr>
              <w:pStyle w:val="TableParagraph"/>
              <w:spacing w:before="1"/>
            </w:pPr>
          </w:p>
          <w:p w14:paraId="343FE003" w14:textId="77777777" w:rsidR="00FB772F" w:rsidRDefault="00F85972">
            <w:pPr>
              <w:pStyle w:val="TableParagraph"/>
              <w:ind w:left="110" w:right="309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</w:t>
            </w: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noBreakHyphen/>
            </w: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tiomanta do chláir oiliúna a sholáthar.</w:t>
            </w:r>
          </w:p>
          <w:p w14:paraId="1181AD28" w14:textId="77777777" w:rsidR="00FB772F" w:rsidRDefault="00FB772F">
            <w:pPr>
              <w:pStyle w:val="TableParagraph"/>
              <w:spacing w:before="1"/>
            </w:pPr>
          </w:p>
          <w:p w14:paraId="36DC97BF" w14:textId="77777777" w:rsidR="00FB772F" w:rsidRDefault="00F85972">
            <w:pPr>
              <w:pStyle w:val="TableParagraph"/>
              <w:ind w:left="110" w:right="191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Pointeáilteacht gan locht chomh maith le han</w:t>
            </w: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noBreakHyphen/>
            </w: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scileanna eagraíochtúla ceardlainne agus an cumas ceardlann agus timpeallacht foghlama ghlan agus néata a eagrú agus a choimeád.</w:t>
            </w:r>
          </w:p>
          <w:p w14:paraId="47B6476A" w14:textId="77777777" w:rsidR="00FB772F" w:rsidRDefault="00FB772F">
            <w:pPr>
              <w:pStyle w:val="TableParagraph"/>
              <w:spacing w:before="10"/>
              <w:rPr>
                <w:sz w:val="21"/>
              </w:rPr>
            </w:pPr>
          </w:p>
          <w:p w14:paraId="36DE7CDC" w14:textId="77777777" w:rsidR="00FB772F" w:rsidRDefault="00F85972">
            <w:pPr>
              <w:pStyle w:val="TableParagraph"/>
              <w:ind w:left="110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Taifead ar a bhfuil bainte amach i ngairm bheatha an duine féin</w:t>
            </w:r>
          </w:p>
        </w:tc>
        <w:tc>
          <w:tcPr>
            <w:tcW w:w="3701" w:type="dxa"/>
          </w:tcPr>
          <w:p w14:paraId="1068C51D" w14:textId="77777777" w:rsidR="00FB772F" w:rsidRDefault="00FB772F">
            <w:pPr>
              <w:pStyle w:val="TableParagraph"/>
              <w:spacing w:before="2"/>
            </w:pPr>
          </w:p>
          <w:p w14:paraId="1E5E9E10" w14:textId="77777777" w:rsidR="00FB772F" w:rsidRDefault="00F85972">
            <w:pPr>
              <w:pStyle w:val="TableParagraph"/>
              <w:ind w:left="109" w:right="773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Eolas maith ar Sheirbhísí Oiliúna, aidhmeanna agus cuspóirí BOOLI.</w:t>
            </w:r>
          </w:p>
        </w:tc>
      </w:tr>
      <w:tr w:rsidR="00FB772F" w14:paraId="396E05AA" w14:textId="77777777" w:rsidTr="00466C12">
        <w:trPr>
          <w:trHeight w:val="2690"/>
        </w:trPr>
        <w:tc>
          <w:tcPr>
            <w:tcW w:w="2626" w:type="dxa"/>
          </w:tcPr>
          <w:p w14:paraId="441FD5B3" w14:textId="77777777" w:rsidR="00FB772F" w:rsidRDefault="00F85972">
            <w:pPr>
              <w:pStyle w:val="TableParagraph"/>
              <w:spacing w:before="1"/>
              <w:ind w:left="110"/>
              <w:rPr>
                <w:b/>
                <w:i/>
              </w:rPr>
              <w:bidi w:val="0"/>
            </w:pPr>
            <w:r>
              <w:rPr>
                <w:lang w:val="ga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TAITHÍ OIBRE:</w:t>
            </w:r>
          </w:p>
          <w:p w14:paraId="14560780" w14:textId="77777777" w:rsidR="00FB772F" w:rsidRDefault="00F85972">
            <w:pPr>
              <w:pStyle w:val="TableParagraph"/>
              <w:ind w:left="110" w:right="334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Sonraigh Taithí/Scileanna faoi leith a theastaíonn</w:t>
            </w:r>
          </w:p>
        </w:tc>
        <w:tc>
          <w:tcPr>
            <w:tcW w:w="4020" w:type="dxa"/>
          </w:tcPr>
          <w:p w14:paraId="436A7A50" w14:textId="77777777" w:rsidR="00FB772F" w:rsidRPr="001E1A56" w:rsidRDefault="00FB772F">
            <w:pPr>
              <w:pStyle w:val="TableParagraph"/>
              <w:spacing w:before="1"/>
            </w:pPr>
          </w:p>
          <w:p w14:paraId="66E32D78" w14:textId="77777777" w:rsidR="00FB772F" w:rsidRPr="001E1A56" w:rsidRDefault="00F85972">
            <w:pPr>
              <w:pStyle w:val="TableParagraph"/>
              <w:ind w:left="110" w:right="96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Ba cheart don iarrthóir is fearr a bheith inniúil ó thaobh a ghairme nó a gairme de agus a bheith eolach ar chúrsaí teicniúla sna réimsí a bhaineann le Printíseacht Leictreachais Chéim 2. Ní mór an t</w:t>
            </w: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noBreakHyphen/>
            </w: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eolas sin a bheith ar an leibhéal céanna leis an oiliúint atá á soláthar.</w:t>
            </w:r>
          </w:p>
          <w:p w14:paraId="34544FB4" w14:textId="77777777" w:rsidR="00FB772F" w:rsidRPr="001E1A56" w:rsidRDefault="00FB772F">
            <w:pPr>
              <w:pStyle w:val="TableParagraph"/>
              <w:spacing w:before="2"/>
            </w:pPr>
          </w:p>
          <w:p w14:paraId="21827094" w14:textId="5BEEAF80" w:rsidR="00FB772F" w:rsidRPr="001E1A56" w:rsidRDefault="001B5F51">
            <w:pPr>
              <w:pStyle w:val="TableParagraph"/>
              <w:spacing w:before="1"/>
              <w:ind w:left="110" w:right="839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Taithí oibre cháilithe cúig bliana ar a laghad sa réimse leictreach.</w:t>
            </w:r>
          </w:p>
        </w:tc>
        <w:tc>
          <w:tcPr>
            <w:tcW w:w="3701" w:type="dxa"/>
          </w:tcPr>
          <w:p w14:paraId="24259C7C" w14:textId="77777777" w:rsidR="00FB772F" w:rsidRDefault="00FB772F">
            <w:pPr>
              <w:pStyle w:val="TableParagraph"/>
              <w:spacing w:before="1"/>
            </w:pPr>
          </w:p>
          <w:p w14:paraId="51F0F5CC" w14:textId="77777777" w:rsidR="00FB772F" w:rsidRDefault="00F85972">
            <w:pPr>
              <w:pStyle w:val="TableParagraph"/>
              <w:ind w:left="109" w:right="213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Taithí teagaisc/oiliúna/mhúinteoireachta/mhaoirseachta.</w:t>
            </w:r>
          </w:p>
          <w:p w14:paraId="24126828" w14:textId="77777777" w:rsidR="00FB772F" w:rsidRDefault="00FB772F">
            <w:pPr>
              <w:pStyle w:val="TableParagraph"/>
              <w:spacing w:before="1"/>
            </w:pPr>
          </w:p>
          <w:p w14:paraId="71328039" w14:textId="77777777" w:rsidR="00FB772F" w:rsidRDefault="00F85972">
            <w:pPr>
              <w:pStyle w:val="TableParagraph"/>
              <w:spacing w:before="1"/>
              <w:ind w:left="109" w:right="96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Tuiscint ar phleanáil agus soláthar cláir</w:t>
            </w:r>
          </w:p>
        </w:tc>
      </w:tr>
      <w:tr w:rsidR="00FB772F" w14:paraId="1C42AF03" w14:textId="77777777" w:rsidTr="00466C12">
        <w:trPr>
          <w:trHeight w:val="2683"/>
        </w:trPr>
        <w:tc>
          <w:tcPr>
            <w:tcW w:w="2626" w:type="dxa"/>
          </w:tcPr>
          <w:p w14:paraId="4CDC2772" w14:textId="77777777" w:rsidR="00FB772F" w:rsidRDefault="00F85972">
            <w:pPr>
              <w:pStyle w:val="TableParagraph"/>
              <w:spacing w:before="1"/>
              <w:ind w:left="110"/>
              <w:rPr>
                <w:b/>
                <w:i/>
              </w:rPr>
              <w:bidi w:val="0"/>
            </w:pPr>
            <w:r>
              <w:rPr>
                <w:lang w:val="ga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OIDEACHAS:</w:t>
            </w:r>
          </w:p>
          <w:p w14:paraId="34E20E57" w14:textId="47C8D273" w:rsidR="00FB772F" w:rsidRDefault="00F85972" w:rsidP="00466C12">
            <w:pPr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Ginearálta Teicniúil</w:t>
            </w:r>
          </w:p>
          <w:p w14:paraId="5F4CF5D9" w14:textId="77777777" w:rsidR="00FB772F" w:rsidRDefault="00F85972" w:rsidP="00466C12">
            <w:pPr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Cáilíochtaí/Oiliúint</w:t>
            </w:r>
          </w:p>
        </w:tc>
        <w:tc>
          <w:tcPr>
            <w:tcW w:w="4020" w:type="dxa"/>
          </w:tcPr>
          <w:p w14:paraId="5DE8F041" w14:textId="77777777" w:rsidR="004B4C1B" w:rsidRDefault="004B4C1B" w:rsidP="004B4C1B">
            <w:pPr>
              <w:pStyle w:val="TableParagraph"/>
              <w:ind w:right="578"/>
            </w:pPr>
          </w:p>
          <w:p w14:paraId="73E7DCEF" w14:textId="675C6058" w:rsidR="004B4C1B" w:rsidRDefault="004B4C1B" w:rsidP="004B4C1B">
            <w:pPr>
              <w:pStyle w:val="TableParagraph"/>
              <w:ind w:left="110" w:right="578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Caighdeán na hArdteistiméireachta nó leibhéal coibhéiseach a bheith bainte amach</w:t>
            </w:r>
          </w:p>
          <w:p w14:paraId="094D16A1" w14:textId="77777777" w:rsidR="00ED00E1" w:rsidRDefault="00ED00E1" w:rsidP="00ED00E1">
            <w:pPr>
              <w:pStyle w:val="TableParagraph"/>
              <w:ind w:left="110" w:right="578"/>
            </w:pPr>
          </w:p>
          <w:p w14:paraId="6159FCF6" w14:textId="706C6434" w:rsidR="004B4C1B" w:rsidRPr="001E1A56" w:rsidRDefault="004B4C1B" w:rsidP="00ED00E1">
            <w:pPr>
              <w:pStyle w:val="TableParagraph"/>
              <w:ind w:left="110" w:right="578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Cáilíocht Leictreach fhoirmiúil aitheanta (Teastas Ceardaíochta Náisiúnta i gCeird an Leictreachais nó a choibhéis/teastas níos airde)</w:t>
            </w:r>
          </w:p>
        </w:tc>
        <w:tc>
          <w:tcPr>
            <w:tcW w:w="3701" w:type="dxa"/>
          </w:tcPr>
          <w:p w14:paraId="544A6573" w14:textId="77777777" w:rsidR="00FB772F" w:rsidRDefault="00FB772F">
            <w:pPr>
              <w:pStyle w:val="TableParagraph"/>
              <w:spacing w:before="1"/>
            </w:pPr>
          </w:p>
          <w:p w14:paraId="5855BBC5" w14:textId="38D8CE3A" w:rsidR="001B5F51" w:rsidRDefault="00ED00E1" w:rsidP="00ED00E1">
            <w:pPr>
              <w:pStyle w:val="TableParagraph"/>
              <w:spacing w:line="237" w:lineRule="auto"/>
              <w:ind w:right="123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 Scileanna TF</w:t>
            </w:r>
          </w:p>
          <w:p w14:paraId="6DF70917" w14:textId="77777777" w:rsidR="001B5F51" w:rsidRDefault="001B5F51">
            <w:pPr>
              <w:pStyle w:val="TableParagraph"/>
              <w:spacing w:line="237" w:lineRule="auto"/>
              <w:ind w:left="109" w:right="123"/>
            </w:pPr>
          </w:p>
          <w:p w14:paraId="2AFAF10B" w14:textId="77777777" w:rsidR="00ED00E1" w:rsidRDefault="00ED00E1">
            <w:pPr>
              <w:pStyle w:val="TableParagraph"/>
              <w:spacing w:line="237" w:lineRule="auto"/>
              <w:ind w:left="109" w:right="123"/>
            </w:pPr>
          </w:p>
          <w:p w14:paraId="440C204D" w14:textId="7CD8F9FA" w:rsidR="00FB772F" w:rsidRDefault="00F85972">
            <w:pPr>
              <w:pStyle w:val="TableParagraph"/>
              <w:spacing w:line="237" w:lineRule="auto"/>
              <w:ind w:left="109" w:right="123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Cáilíocht ‘Oiliúint don Oiliúnóir’ nó a coibhéis, Dioplóma Náisiúnta nó níos airde, cáilíocht oideachais agus oiliúna. Cáilíocht ionadaí sábháilteachta.</w:t>
            </w:r>
          </w:p>
          <w:p w14:paraId="203FF79A" w14:textId="77777777" w:rsidR="00FB772F" w:rsidRDefault="00FB772F">
            <w:pPr>
              <w:pStyle w:val="TableParagraph"/>
              <w:spacing w:before="5"/>
            </w:pPr>
          </w:p>
          <w:p w14:paraId="510A8950" w14:textId="3DD33142" w:rsidR="00FB772F" w:rsidRDefault="00FB772F" w:rsidP="001B5F51">
            <w:pPr>
              <w:pStyle w:val="TableParagraph"/>
              <w:spacing w:line="247" w:lineRule="exact"/>
            </w:pPr>
          </w:p>
        </w:tc>
      </w:tr>
    </w:tbl>
    <w:p w14:paraId="4540BD9D" w14:textId="77777777" w:rsidR="00FB772F" w:rsidRDefault="00FB772F">
      <w:pPr>
        <w:spacing w:line="247" w:lineRule="exact"/>
        <w:sectPr w:rsidR="00FB772F" w:rsidSect="005B4230">
          <w:pgSz w:w="11910" w:h="16840"/>
          <w:pgMar w:top="1720" w:right="320" w:bottom="920" w:left="280" w:header="375" w:footer="739" w:gutter="0"/>
          <w:cols w:space="720"/>
        </w:sectPr>
      </w:pPr>
    </w:p>
    <w:p w14:paraId="45CB78C7" w14:textId="77777777" w:rsidR="00F85972" w:rsidRDefault="00F85972">
      <w:pPr>
        <w:pStyle w:val="BodyText"/>
        <w:spacing w:before="3"/>
        <w:rPr>
          <w:sz w:val="21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5"/>
        <w:gridCol w:w="4020"/>
        <w:gridCol w:w="4106"/>
      </w:tblGrid>
      <w:tr w:rsidR="00F85972" w14:paraId="17199332" w14:textId="77777777" w:rsidTr="00466C12">
        <w:trPr>
          <w:trHeight w:val="342"/>
        </w:trPr>
        <w:tc>
          <w:tcPr>
            <w:tcW w:w="2485" w:type="dxa"/>
            <w:tcBorders>
              <w:bottom w:val="nil"/>
            </w:tcBorders>
          </w:tcPr>
          <w:p w14:paraId="50C354ED" w14:textId="258D82B4" w:rsidR="00F85972" w:rsidRDefault="00F85972">
            <w:pPr>
              <w:pStyle w:val="TableParagraph"/>
              <w:spacing w:before="1"/>
              <w:ind w:left="110"/>
              <w:rPr>
                <w:b/>
                <w:i/>
              </w:rPr>
            </w:pPr>
          </w:p>
        </w:tc>
        <w:tc>
          <w:tcPr>
            <w:tcW w:w="4020" w:type="dxa"/>
            <w:tcBorders>
              <w:bottom w:val="nil"/>
            </w:tcBorders>
          </w:tcPr>
          <w:p w14:paraId="709DF5F1" w14:textId="3DAEF82E" w:rsidR="00F85972" w:rsidRPr="00F85972" w:rsidRDefault="00F85972">
            <w:pPr>
              <w:pStyle w:val="TableParagraph"/>
              <w:rPr>
                <w:b/>
                <w:i/>
              </w:rPr>
              <w:bidi w:val="0"/>
            </w:pPr>
            <w:r>
              <w:rPr>
                <w:lang w:val="ga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RIACHTANACH</w:t>
            </w:r>
          </w:p>
        </w:tc>
        <w:tc>
          <w:tcPr>
            <w:tcW w:w="4106" w:type="dxa"/>
            <w:tcBorders>
              <w:bottom w:val="nil"/>
            </w:tcBorders>
          </w:tcPr>
          <w:p w14:paraId="76F10354" w14:textId="634AFC67" w:rsidR="00F85972" w:rsidRPr="00F85972" w:rsidRDefault="00F85972">
            <w:pPr>
              <w:pStyle w:val="TableParagraph"/>
              <w:rPr>
                <w:b/>
                <w:i/>
              </w:rPr>
              <w:bidi w:val="0"/>
            </w:pPr>
            <w:r>
              <w:rPr>
                <w:lang w:val="ga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INMHIANAITHE</w:t>
            </w:r>
          </w:p>
        </w:tc>
      </w:tr>
      <w:tr w:rsidR="00FB772F" w14:paraId="39AE5931" w14:textId="77777777" w:rsidTr="00466C12">
        <w:trPr>
          <w:trHeight w:val="693"/>
        </w:trPr>
        <w:tc>
          <w:tcPr>
            <w:tcW w:w="2485" w:type="dxa"/>
            <w:tcBorders>
              <w:bottom w:val="nil"/>
            </w:tcBorders>
          </w:tcPr>
          <w:p w14:paraId="09AFA2D2" w14:textId="77777777" w:rsidR="00FB772F" w:rsidRDefault="00F85972">
            <w:pPr>
              <w:pStyle w:val="TableParagraph"/>
              <w:spacing w:before="1"/>
              <w:ind w:left="110"/>
              <w:rPr>
                <w:b/>
                <w:i/>
              </w:rPr>
              <w:bidi w:val="0"/>
            </w:pPr>
            <w:r>
              <w:rPr>
                <w:lang w:val="ga"/>
                <w:b w:val="1"/>
                <w:bCs w:val="1"/>
                <w:i w:val="1"/>
                <w:iCs w:val="1"/>
                <w:u w:val="none"/>
                <w:vertAlign w:val="baseline"/>
                <w:rtl w:val="0"/>
              </w:rPr>
              <w:t xml:space="preserve">SCILEANNA CUMARSÁIDE/IDIRPHEARSANTA:</w:t>
            </w:r>
          </w:p>
        </w:tc>
        <w:tc>
          <w:tcPr>
            <w:tcW w:w="4020" w:type="dxa"/>
            <w:tcBorders>
              <w:bottom w:val="nil"/>
            </w:tcBorders>
          </w:tcPr>
          <w:p w14:paraId="32060E62" w14:textId="77777777" w:rsidR="00FB772F" w:rsidRDefault="00FB77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6" w:type="dxa"/>
            <w:tcBorders>
              <w:bottom w:val="nil"/>
            </w:tcBorders>
          </w:tcPr>
          <w:p w14:paraId="2D629301" w14:textId="77777777" w:rsidR="00FB772F" w:rsidRDefault="00FB772F">
            <w:pPr>
              <w:pStyle w:val="TableParagraph"/>
              <w:rPr>
                <w:rFonts w:ascii="Times New Roman"/>
              </w:rPr>
            </w:pPr>
          </w:p>
        </w:tc>
      </w:tr>
      <w:tr w:rsidR="00FB772F" w14:paraId="2E299FEC" w14:textId="77777777" w:rsidTr="00466C12">
        <w:trPr>
          <w:trHeight w:val="1743"/>
        </w:trPr>
        <w:tc>
          <w:tcPr>
            <w:tcW w:w="2485" w:type="dxa"/>
            <w:tcBorders>
              <w:top w:val="nil"/>
              <w:bottom w:val="nil"/>
            </w:tcBorders>
          </w:tcPr>
          <w:p w14:paraId="70A07FBE" w14:textId="77777777" w:rsidR="00FB772F" w:rsidRDefault="00F85972">
            <w:pPr>
              <w:pStyle w:val="TableParagraph"/>
              <w:spacing w:before="115"/>
              <w:ind w:left="110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Scileanna Labhartha/ Cuir i láthair</w:t>
            </w:r>
          </w:p>
        </w:tc>
        <w:tc>
          <w:tcPr>
            <w:tcW w:w="4020" w:type="dxa"/>
            <w:tcBorders>
              <w:top w:val="nil"/>
              <w:bottom w:val="nil"/>
            </w:tcBorders>
          </w:tcPr>
          <w:p w14:paraId="58519F26" w14:textId="77777777" w:rsidR="00FB772F" w:rsidRDefault="00F85972">
            <w:pPr>
              <w:pStyle w:val="TableParagraph"/>
              <w:spacing w:before="115"/>
              <w:ind w:left="110" w:right="182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 cumas modúil oiliúna a sholáthar do réimse leathan cumas foghlama. Cumasach dul chun cinn foghlaimeoirí agus a n</w:t>
            </w: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noBreakHyphen/>
            </w: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ábaltacht ó thaobh scileanna agus eolas a roinnt le foghlaimeoirí a mheas.</w:t>
            </w:r>
          </w:p>
        </w:tc>
        <w:tc>
          <w:tcPr>
            <w:tcW w:w="4106" w:type="dxa"/>
            <w:tcBorders>
              <w:top w:val="nil"/>
              <w:bottom w:val="nil"/>
            </w:tcBorders>
          </w:tcPr>
          <w:p w14:paraId="4E5349D9" w14:textId="77777777" w:rsidR="00FB772F" w:rsidRDefault="00F85972">
            <w:pPr>
              <w:pStyle w:val="TableParagraph"/>
              <w:spacing w:before="117" w:line="237" w:lineRule="auto"/>
              <w:ind w:left="109" w:right="253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Ábalta féinmheasúnú a dhéanamh ar a (h)éifeachtúlacht ó thaobh scileanna agus eolas a roinnt leis an bhfoghlaimeoir.</w:t>
            </w:r>
          </w:p>
          <w:p w14:paraId="6C44E9E3" w14:textId="77777777" w:rsidR="00FB772F" w:rsidRDefault="00FB772F">
            <w:pPr>
              <w:pStyle w:val="TableParagraph"/>
              <w:spacing w:before="2"/>
            </w:pPr>
          </w:p>
          <w:p w14:paraId="2ACDA46C" w14:textId="77777777" w:rsidR="00FB772F" w:rsidRDefault="00F85972">
            <w:pPr>
              <w:pStyle w:val="TableParagraph"/>
              <w:ind w:left="109" w:right="285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Taithí ar scileanna riaracháin/taifid a choimeád.</w:t>
            </w:r>
          </w:p>
        </w:tc>
      </w:tr>
      <w:tr w:rsidR="00FB772F" w14:paraId="7E40283A" w14:textId="77777777" w:rsidTr="00466C12">
        <w:trPr>
          <w:trHeight w:val="268"/>
        </w:trPr>
        <w:tc>
          <w:tcPr>
            <w:tcW w:w="2485" w:type="dxa"/>
            <w:tcBorders>
              <w:top w:val="nil"/>
              <w:bottom w:val="nil"/>
            </w:tcBorders>
          </w:tcPr>
          <w:p w14:paraId="0DE8EEAA" w14:textId="77777777" w:rsidR="00FB772F" w:rsidRDefault="00F85972">
            <w:pPr>
              <w:pStyle w:val="TableParagraph"/>
              <w:spacing w:line="249" w:lineRule="exact"/>
              <w:ind w:left="110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Scileanna Scríbhneoireachta</w:t>
            </w:r>
          </w:p>
        </w:tc>
        <w:tc>
          <w:tcPr>
            <w:tcW w:w="4020" w:type="dxa"/>
            <w:tcBorders>
              <w:top w:val="nil"/>
              <w:bottom w:val="nil"/>
            </w:tcBorders>
          </w:tcPr>
          <w:p w14:paraId="3C189FA3" w14:textId="77777777" w:rsidR="00FB772F" w:rsidRDefault="00F85972">
            <w:pPr>
              <w:pStyle w:val="TableParagraph"/>
              <w:spacing w:line="249" w:lineRule="exact"/>
              <w:ind w:left="110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Ardscileanna scríofa.</w:t>
            </w:r>
          </w:p>
        </w:tc>
        <w:tc>
          <w:tcPr>
            <w:tcW w:w="4106" w:type="dxa"/>
            <w:tcBorders>
              <w:top w:val="nil"/>
              <w:bottom w:val="nil"/>
            </w:tcBorders>
          </w:tcPr>
          <w:p w14:paraId="17B10CAE" w14:textId="77777777" w:rsidR="00FB772F" w:rsidRDefault="00FB77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772F" w14:paraId="6048A7C6" w14:textId="77777777" w:rsidTr="00466C12">
        <w:trPr>
          <w:trHeight w:val="806"/>
        </w:trPr>
        <w:tc>
          <w:tcPr>
            <w:tcW w:w="2485" w:type="dxa"/>
            <w:tcBorders>
              <w:top w:val="nil"/>
              <w:bottom w:val="nil"/>
            </w:tcBorders>
          </w:tcPr>
          <w:p w14:paraId="7E544209" w14:textId="77777777" w:rsidR="00FB772F" w:rsidRDefault="00FB772F">
            <w:pPr>
              <w:pStyle w:val="TableParagraph"/>
              <w:spacing w:before="4"/>
              <w:rPr>
                <w:sz w:val="20"/>
              </w:rPr>
            </w:pPr>
          </w:p>
          <w:p w14:paraId="017654F9" w14:textId="77777777" w:rsidR="00FB772F" w:rsidRDefault="00F85972">
            <w:pPr>
              <w:pStyle w:val="TableParagraph"/>
              <w:ind w:left="110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Riachtanais Speisialta</w:t>
            </w:r>
          </w:p>
        </w:tc>
        <w:tc>
          <w:tcPr>
            <w:tcW w:w="4020" w:type="dxa"/>
            <w:tcBorders>
              <w:top w:val="nil"/>
              <w:bottom w:val="nil"/>
            </w:tcBorders>
          </w:tcPr>
          <w:p w14:paraId="33A6981E" w14:textId="77777777" w:rsidR="00FB772F" w:rsidRDefault="00FB772F">
            <w:pPr>
              <w:pStyle w:val="TableParagraph"/>
              <w:spacing w:before="4"/>
              <w:rPr>
                <w:sz w:val="20"/>
              </w:rPr>
            </w:pPr>
          </w:p>
          <w:p w14:paraId="19269191" w14:textId="77777777" w:rsidR="00FB772F" w:rsidRDefault="00F85972">
            <w:pPr>
              <w:pStyle w:val="TableParagraph"/>
              <w:ind w:left="110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Ardscileanna éascaithe.</w:t>
            </w:r>
          </w:p>
        </w:tc>
        <w:tc>
          <w:tcPr>
            <w:tcW w:w="4106" w:type="dxa"/>
            <w:tcBorders>
              <w:top w:val="nil"/>
              <w:bottom w:val="nil"/>
            </w:tcBorders>
          </w:tcPr>
          <w:p w14:paraId="77AB1E68" w14:textId="77777777" w:rsidR="00FB772F" w:rsidRDefault="00F85972">
            <w:pPr>
              <w:pStyle w:val="TableParagraph"/>
              <w:spacing w:line="249" w:lineRule="exact"/>
              <w:ind w:left="109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Taithí ar bheith ag obair i ngrúpaí ina raibh</w:t>
            </w:r>
          </w:p>
          <w:p w14:paraId="7ABA8336" w14:textId="77777777" w:rsidR="00FB772F" w:rsidRDefault="00F85972">
            <w:pPr>
              <w:pStyle w:val="TableParagraph"/>
              <w:ind w:left="109" w:right="423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gá le hidirspleáchas agus obair foirne.</w:t>
            </w:r>
          </w:p>
        </w:tc>
      </w:tr>
      <w:tr w:rsidR="00FB772F" w14:paraId="017EC1AA" w14:textId="77777777" w:rsidTr="00466C12">
        <w:trPr>
          <w:trHeight w:val="269"/>
        </w:trPr>
        <w:tc>
          <w:tcPr>
            <w:tcW w:w="2485" w:type="dxa"/>
            <w:tcBorders>
              <w:top w:val="nil"/>
              <w:bottom w:val="nil"/>
            </w:tcBorders>
          </w:tcPr>
          <w:p w14:paraId="5E594C31" w14:textId="77777777" w:rsidR="00FB772F" w:rsidRDefault="00F85972">
            <w:pPr>
              <w:pStyle w:val="TableParagraph"/>
              <w:spacing w:line="249" w:lineRule="exact"/>
              <w:ind w:left="110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Méin</w:t>
            </w:r>
          </w:p>
        </w:tc>
        <w:tc>
          <w:tcPr>
            <w:tcW w:w="4020" w:type="dxa"/>
            <w:tcBorders>
              <w:top w:val="nil"/>
              <w:bottom w:val="nil"/>
            </w:tcBorders>
          </w:tcPr>
          <w:p w14:paraId="22CCD7E8" w14:textId="77777777" w:rsidR="00FB772F" w:rsidRDefault="00F85972">
            <w:pPr>
              <w:pStyle w:val="TableParagraph"/>
              <w:spacing w:line="249" w:lineRule="exact"/>
              <w:ind w:left="110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 cumas daoine agus grúpaí a spreagadh.</w:t>
            </w:r>
          </w:p>
        </w:tc>
        <w:tc>
          <w:tcPr>
            <w:tcW w:w="4106" w:type="dxa"/>
            <w:tcBorders>
              <w:top w:val="nil"/>
              <w:bottom w:val="nil"/>
            </w:tcBorders>
          </w:tcPr>
          <w:p w14:paraId="2783AC89" w14:textId="77777777" w:rsidR="00FB772F" w:rsidRDefault="00FB77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772F" w14:paraId="7DFDB217" w14:textId="77777777" w:rsidTr="00466C12">
        <w:trPr>
          <w:trHeight w:val="1053"/>
        </w:trPr>
        <w:tc>
          <w:tcPr>
            <w:tcW w:w="2485" w:type="dxa"/>
            <w:tcBorders>
              <w:top w:val="nil"/>
            </w:tcBorders>
          </w:tcPr>
          <w:p w14:paraId="76D84B94" w14:textId="77777777" w:rsidR="00FB772F" w:rsidRDefault="00FB77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0" w:type="dxa"/>
            <w:tcBorders>
              <w:top w:val="nil"/>
            </w:tcBorders>
          </w:tcPr>
          <w:p w14:paraId="62D86F24" w14:textId="77777777" w:rsidR="00FB772F" w:rsidRDefault="00FB772F">
            <w:pPr>
              <w:pStyle w:val="TableParagraph"/>
              <w:spacing w:before="3"/>
              <w:rPr>
                <w:sz w:val="20"/>
              </w:rPr>
            </w:pPr>
          </w:p>
          <w:p w14:paraId="242C9F8E" w14:textId="77777777" w:rsidR="00FB772F" w:rsidRDefault="00F85972">
            <w:pPr>
              <w:pStyle w:val="TableParagraph"/>
              <w:spacing w:line="270" w:lineRule="atLeast"/>
              <w:ind w:left="110" w:right="330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Cumas cruthaithe chun ról a chomhlíonadh ina bhfuil ardleibhéal scileanna idirphearsanta a teastáil.</w:t>
            </w:r>
          </w:p>
        </w:tc>
        <w:tc>
          <w:tcPr>
            <w:tcW w:w="4106" w:type="dxa"/>
            <w:tcBorders>
              <w:top w:val="nil"/>
            </w:tcBorders>
          </w:tcPr>
          <w:p w14:paraId="5EF1DE81" w14:textId="77777777" w:rsidR="00FB772F" w:rsidRDefault="00F85972">
            <w:pPr>
              <w:pStyle w:val="TableParagraph"/>
              <w:spacing w:line="249" w:lineRule="exact"/>
              <w:ind w:left="109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An cumas dul chun cinn oiliúna na</w:t>
            </w:r>
          </w:p>
          <w:p w14:paraId="7FF1E57C" w14:textId="77777777" w:rsidR="00FB772F" w:rsidRDefault="00F85972">
            <w:pPr>
              <w:pStyle w:val="TableParagraph"/>
              <w:ind w:left="109"/>
              <w:bidi w:val="0"/>
            </w:pPr>
            <w:r>
              <w:rPr>
                <w:lang w:val="ga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bhfoghlaimeoirí a mheas.</w:t>
            </w:r>
          </w:p>
        </w:tc>
      </w:tr>
    </w:tbl>
    <w:p w14:paraId="6DC11535" w14:textId="77777777" w:rsidR="00FB772F" w:rsidRDefault="00FB772F">
      <w:pPr>
        <w:pStyle w:val="BodyText"/>
        <w:spacing w:before="4"/>
        <w:rPr>
          <w:sz w:val="23"/>
        </w:rPr>
      </w:pPr>
    </w:p>
    <w:p w14:paraId="2ADAF502" w14:textId="77777777" w:rsidR="00655BCA" w:rsidRDefault="004B362A" w:rsidP="00655BCA">
      <w:p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Bunáit: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2CF61582" w14:textId="5596B08E" w:rsidR="00655BCA" w:rsidRDefault="0083092F" w:rsidP="00655BCA">
      <w:pPr>
        <w:ind w:left="720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An Coláiste Breisoideachais agus Oiliúna – Campas Uí Chonghaile, Bóthar an Bhataire, Co. an Longfoirt</w:t>
      </w:r>
    </w:p>
    <w:p w14:paraId="77A3F683" w14:textId="77777777" w:rsidR="00655BCA" w:rsidRDefault="00655BCA" w:rsidP="00655BCA">
      <w:pPr>
        <w:ind w:left="720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Is ag an suíomh thuas a chuirfear an té a cheapfar ag obair ar dtús. Mar sin féin, coimeádann BOOLI an ceart acu féin tú a cheapadh in aon suíomh eile de réir mar a éilíonn géarghá seirbhíse é.</w:t>
      </w:r>
    </w:p>
    <w:p w14:paraId="6E35F23A" w14:textId="6834FB12" w:rsidR="004B362A" w:rsidRDefault="004B362A" w:rsidP="004B362A">
      <w:pPr>
        <w:pStyle w:val="BodyText"/>
        <w:rPr>
          <w:sz w:val="23"/>
        </w:rPr>
        <w:bidi w:val="0"/>
      </w:pPr>
      <w:r>
        <w:rPr>
          <w:sz w:val="23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    </w:t>
      </w:r>
    </w:p>
    <w:p w14:paraId="31ACB00A" w14:textId="5BFC455F" w:rsidR="004B362A" w:rsidRPr="001E1A56" w:rsidRDefault="004B362A" w:rsidP="00ED146A">
      <w:pPr>
        <w:ind w:left="720"/>
        <w:bidi w:val="0"/>
      </w:pPr>
      <w:r>
        <w:rPr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Scála Tuarastail: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bookmarkStart w:id="3" w:name="_Hlk161756950"/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€48,507 – €76,385</w:t>
      </w:r>
    </w:p>
    <w:p w14:paraId="48EA35C4" w14:textId="77777777" w:rsidR="004B362A" w:rsidRPr="001E1A56" w:rsidRDefault="004B362A" w:rsidP="00ED146A">
      <w:pPr>
        <w:ind w:left="720"/>
        <w:bidi w:val="0"/>
      </w:pPr>
      <w:bookmarkStart w:id="4" w:name="_Hlk161315336"/>
      <w:bookmarkEnd w:id="3"/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Chun do phá tosaigh de réir an scála thuas a mheas ba cheart an méid seo a chur san áireamh: </w:t>
      </w:r>
    </w:p>
    <w:bookmarkEnd w:id="4"/>
    <w:p w14:paraId="62D44DAE" w14:textId="6AE0FA75" w:rsidR="00612937" w:rsidRPr="001E1A56" w:rsidRDefault="00612937" w:rsidP="00612937">
      <w:pPr>
        <w:ind w:left="720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• Le tosú ag an íosphointe is gá don fhostaí printíseacht nó cáilíocht aitheanta a bheith aige chomh maith le taithí oibre ábhartha dhá bhliain i ndiaidh na cáilíochta nó na printíseachta – pointe 1 ar an scála. </w:t>
      </w:r>
    </w:p>
    <w:p w14:paraId="05B4F38A" w14:textId="6E9359FE" w:rsidR="00612937" w:rsidRPr="00805A68" w:rsidRDefault="00612937" w:rsidP="00612937">
      <w:pPr>
        <w:ind w:left="720"/>
        <w:rPr>
          <w:rFonts w:asciiTheme="minorHAnsi" w:hAnsiTheme="minorHAnsi" w:cstheme="minorHAnsi"/>
        </w:r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• </w:t>
      </w:r>
      <w:bookmarkStart w:id="5" w:name="_Hlk161757018"/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D’fhéadfadh incrimint amháin, suas le cúig incrimint ar a mhéad, a bheith ceadaithe do gach bliain iomlán a chuirtear i gcrích i gceird a bhaineann leis an gceird ina bhfostaítear an fostaí chun dul ag teagasc, agus d’fhéadfadh an fostaí tosú ag pointe 6 den scála </w:t>
      </w:r>
      <w:r>
        <w:rPr>
          <w:rFonts w:asciiTheme="minorHAnsi" w:hAnsiTheme="minorHAnsi"/>
          <w:color w:val="000000"/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(ní bheidh an dá bhliain de thaithí oibre i ndiaidh na printíseachta ná taithí i ndiaidh na cáilíochta ag pointe 1 san áireamh ansin</w:t>
      </w:r>
      <w:r>
        <w:rPr>
          <w:rFonts w:asciiTheme="minorHAnsi" w:hAnsiTheme="minorHAnsi"/>
          <w:color w:val="000000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)</w:t>
      </w:r>
      <w:bookmarkEnd w:id="5"/>
    </w:p>
    <w:p w14:paraId="057D36B4" w14:textId="2E9887BF" w:rsidR="004B362A" w:rsidRPr="004B362A" w:rsidRDefault="00612937" w:rsidP="00544911">
      <w:pPr>
        <w:ind w:left="720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• D’fhéadfadh incrimint amháin a bheidh i gceist do thaithí ábhartha múinteoireachta/teagaisc. Is gá go mbainfeadh an taithí mhúinteoireachta/theagaisc le ceird ina bhfuil an fostaí fostaithe le teagasc agus ní féidir níos lú ná bliain amháin a bheith i gceist leis sin, agus d’fhéadfadh an fostaí tosú ag pointe 7 den scála de réir C/L 0052/2025</w:t>
      </w:r>
    </w:p>
    <w:p w14:paraId="5F8CB783" w14:textId="20744243" w:rsidR="004B362A" w:rsidRPr="004B362A" w:rsidRDefault="004B362A" w:rsidP="00ED146A">
      <w:pPr>
        <w:ind w:left="720"/>
        <w:rPr>
          <w:b/>
          <w:bCs/>
        </w:rPr>
        <w:bidi w:val="0"/>
      </w:pPr>
      <w:bookmarkStart w:id="6" w:name="_Hlk161323579"/>
      <w:r>
        <w:rPr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Tabhair do d’aire le do thoil go ndéanfar an méid thuas ar fad a mheas an uair a cheapfar tú agus más infheidhme. </w:t>
      </w:r>
    </w:p>
    <w:p w14:paraId="165B1847" w14:textId="3468F981" w:rsidR="004B362A" w:rsidRDefault="004B362A" w:rsidP="00ED146A">
      <w:pPr>
        <w:ind w:left="720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D’fhéadfadh scála pá incriminteach a bheith i gceist ina dhiaidh sin. Féadfar an ráta íocaíochta a athrú ó am go ham de réir bheartas pá an Rialtais.</w:t>
      </w:r>
    </w:p>
    <w:bookmarkEnd w:id="6"/>
    <w:p w14:paraId="39AFF16D" w14:textId="77777777" w:rsidR="00ED2B6F" w:rsidRDefault="00ED2B6F" w:rsidP="00ED146A">
      <w:pPr>
        <w:ind w:left="720"/>
        <w:rPr>
          <w:b/>
        </w:rPr>
      </w:pPr>
    </w:p>
    <w:p w14:paraId="477C052E" w14:textId="64CA76BF" w:rsidR="00FB772F" w:rsidRDefault="00114E4B" w:rsidP="00ED146A">
      <w:pPr>
        <w:ind w:left="720"/>
        <w:rPr>
          <w:b/>
        </w:rPr>
        <w:bidi w:val="0"/>
      </w:pPr>
      <w:r>
        <w:rPr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Uaireanta Oibre:</w:t>
      </w:r>
    </w:p>
    <w:p w14:paraId="7BDF8BE0" w14:textId="56F858E0" w:rsidR="00FB772F" w:rsidRDefault="00F85972" w:rsidP="00ED146A">
      <w:pPr>
        <w:ind w:left="720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35 uair an chloig in aghaidh na seachtaine.</w:t>
      </w:r>
    </w:p>
    <w:p w14:paraId="48702F63" w14:textId="77777777" w:rsidR="00114E4B" w:rsidRDefault="00114E4B" w:rsidP="00ED146A">
      <w:pPr>
        <w:ind w:left="720"/>
      </w:pPr>
    </w:p>
    <w:p w14:paraId="430B3D02" w14:textId="77777777" w:rsidR="00114E4B" w:rsidRPr="00C43973" w:rsidRDefault="00114E4B" w:rsidP="00114E4B">
      <w:pPr>
        <w:ind w:firstLine="720"/>
        <w:rPr>
          <w:b/>
          <w:sz w:val="23"/>
          <w:szCs w:val="23"/>
        </w:rPr>
        <w:bidi w:val="0"/>
      </w:pPr>
      <w:r>
        <w:rPr>
          <w:sz w:val="23"/>
          <w:szCs w:val="23"/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Saoire Bhliantúil: </w:t>
      </w:r>
    </w:p>
    <w:p w14:paraId="21305051" w14:textId="77777777" w:rsidR="00114E4B" w:rsidRDefault="00114E4B" w:rsidP="00114E4B">
      <w:pPr>
        <w:ind w:left="720"/>
        <w:rPr>
          <w:bCs/>
          <w:sz w:val="23"/>
          <w:szCs w:val="23"/>
        </w:rPr>
        <w:bidi w:val="0"/>
      </w:pPr>
      <w:r>
        <w:rPr>
          <w:sz w:val="23"/>
          <w:szCs w:val="23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Maireann Bliain Saoire Bhliantúil BOOLI ó mhí Eanáir go mí na Nollag. Tá 25 lá in aghaidh na bliana ar fáil do shaoire bhliantúil an phoist seo. Tabhair do d'aire go mbeidh méid na saoire bliantúla a bheidh ceadaithe pro rata de réir an dáta a thosaíonn tú an post. Tá an méid sin faoi réir na ngnáthchoinníollacha a bhaineann le saoire bhliantúil a cheadú. Tá dúnadh na hoifige (seachas gnáthlaethanta saoire poiblí agus laethanta saoire bainc agus Aoine an Chéasta) curtha san áireamh sa tsaoire bhliantúil a bhfuil tú ina teideal. Tabharfar saoire bhliantúil faoi réir fhaomhadh na Bainistíochta Líne, agus ní mór í a iarraidh roimh ré.</w:t>
      </w:r>
    </w:p>
    <w:p w14:paraId="5585FE0E" w14:textId="77777777" w:rsidR="00114E4B" w:rsidRPr="00C43973" w:rsidRDefault="00114E4B" w:rsidP="00114E4B">
      <w:pPr>
        <w:rPr>
          <w:bCs/>
          <w:sz w:val="23"/>
          <w:szCs w:val="23"/>
        </w:rPr>
      </w:pPr>
    </w:p>
    <w:p w14:paraId="545B063D" w14:textId="77777777" w:rsidR="00114E4B" w:rsidRDefault="00114E4B" w:rsidP="00ED146A">
      <w:pPr>
        <w:ind w:left="720"/>
      </w:pPr>
    </w:p>
    <w:p w14:paraId="4A060C3B" w14:textId="77777777" w:rsidR="00FB772F" w:rsidRDefault="00FB772F" w:rsidP="00ED146A">
      <w:pPr>
        <w:ind w:left="720"/>
      </w:pPr>
    </w:p>
    <w:p w14:paraId="5133ACD1" w14:textId="77777777" w:rsidR="00FB772F" w:rsidRPr="00ED146A" w:rsidRDefault="00F85972" w:rsidP="001E1A56">
      <w:pPr>
        <w:ind w:firstLine="720"/>
        <w:rPr>
          <w:b/>
          <w:bCs/>
        </w:rPr>
        <w:bidi w:val="0"/>
      </w:pPr>
      <w:r>
        <w:rPr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Gearrliostú</w:t>
      </w:r>
    </w:p>
    <w:p w14:paraId="503740DE" w14:textId="72C06C92" w:rsidR="00ED2B6F" w:rsidRDefault="00F85972" w:rsidP="00ED146A">
      <w:pPr>
        <w:ind w:left="720"/>
        <w:rPr>
          <w:sz w:val="23"/>
        </w:rPr>
        <w:bidi w:val="0"/>
      </w:pPr>
      <w:r>
        <w:rPr>
          <w:sz w:val="23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Forchoimeádann BOOLI an ceart chun iarrthóirí a ghearrliostú, ar bhealach a shíltear a bheith cuí, le dul ar aghaidh go dtí céim agallaimh an chomórtais. Is ar bhonn na faisnéise a chuirtear ar fáil ar an bhfoirm iarratais a dhéanfar an gearrliostú. Mar sin, is chun do leasa féin é cuntas mionsonraithe agus cruinn a chur ar fáil ar an bhfoirm iarratais maidir le do cháilíochtaí/thaithí. Cuirfidh an próiseas gearrliostaithe seo deis ar fáil chun foirm iarratais gach iarratasóra a mheas i gcoinne critéar réamhshocraithe a léiríonn na scileanna agus an taithí a shíltear a bheith riachtanach do ról ar an leibhéal seo.</w:t>
      </w:r>
    </w:p>
    <w:p w14:paraId="6099C99C" w14:textId="77777777" w:rsidR="00ED2B6F" w:rsidRDefault="00ED2B6F" w:rsidP="00ED146A">
      <w:pPr>
        <w:ind w:left="720"/>
        <w:rPr>
          <w:sz w:val="23"/>
        </w:rPr>
      </w:pPr>
    </w:p>
    <w:p w14:paraId="3B13A97E" w14:textId="30715E3A" w:rsidR="00ED2B6F" w:rsidRDefault="00ED2B6F" w:rsidP="00ED146A">
      <w:pPr>
        <w:ind w:left="720"/>
        <w:rPr>
          <w:b/>
          <w:sz w:val="23"/>
        </w:rPr>
        <w:bidi w:val="0"/>
      </w:pPr>
      <w:r>
        <w:rPr>
          <w:sz w:val="23"/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Agallamh</w:t>
      </w:r>
    </w:p>
    <w:p w14:paraId="7C5A14EC" w14:textId="3CDF01AD" w:rsidR="00ED2B6F" w:rsidRDefault="00ED2B6F" w:rsidP="00ED146A">
      <w:pPr>
        <w:ind w:left="720"/>
        <w:rPr>
          <w:sz w:val="23"/>
        </w:rPr>
        <w:bidi w:val="0"/>
      </w:pPr>
      <w:r>
        <w:rPr>
          <w:sz w:val="23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Cuirfidh BOOLI na hiarrthóirí a gearrliostaíodh faoi agallamh ar bhonn inniúlachta agus is ar an mbonn sin a dhéanfar an roghnú. D’fhéadfadh próiseas agallaimh ina bhfuil dhá chéim, lena n</w:t>
      </w:r>
      <w:r>
        <w:rPr>
          <w:sz w:val="23"/>
          <w:lang w:val="ga"/>
          <w:b w:val="0"/>
          <w:bCs w:val="0"/>
          <w:i w:val="0"/>
          <w:iCs w:val="0"/>
          <w:u w:val="none"/>
          <w:vertAlign w:val="baseline"/>
          <w:rtl w:val="0"/>
        </w:rPr>
        <w:noBreakHyphen/>
      </w:r>
      <w:r>
        <w:rPr>
          <w:sz w:val="23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áirítear taispeántas teicniúil, a bheith i gceist. Cuirfear tuilleadh sonraí ar fáil d’iarrthóirí má éiríonn leo i ngach céim.</w:t>
      </w:r>
    </w:p>
    <w:p w14:paraId="26E18CE2" w14:textId="77777777" w:rsidR="00ED2B6F" w:rsidRDefault="00ED2B6F" w:rsidP="00ED146A">
      <w:pPr>
        <w:ind w:left="720"/>
        <w:rPr>
          <w:sz w:val="23"/>
        </w:rPr>
      </w:pPr>
    </w:p>
    <w:p w14:paraId="35E68A5A" w14:textId="77777777" w:rsidR="00ED2B6F" w:rsidRDefault="00ED2B6F" w:rsidP="00ED146A">
      <w:pPr>
        <w:ind w:left="720"/>
        <w:rPr>
          <w:b/>
          <w:sz w:val="23"/>
        </w:rPr>
        <w:bidi w:val="0"/>
      </w:pPr>
      <w:r>
        <w:rPr>
          <w:sz w:val="23"/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Riachtanas Saoránachta:</w:t>
      </w:r>
    </w:p>
    <w:p w14:paraId="685666C6" w14:textId="77777777" w:rsidR="00ED2B6F" w:rsidRDefault="00ED2B6F" w:rsidP="00ED146A">
      <w:pPr>
        <w:ind w:left="720"/>
        <w:rPr>
          <w:sz w:val="20"/>
        </w:rPr>
        <w:bidi w:val="0"/>
      </w:pPr>
      <w:r>
        <w:rPr>
          <w:sz w:val="23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Ba cheart d’iarrthóirí a thabhairt faoi deara maidir le hincháilitheacht go bhfuil an comórtas le haghaidh post ar oscailt do shaoránaigh an Limistéir Eorpaigh Eacnamaíoch (LEE) nó do náisiúnaigh neamh-LEE a bhfuil cead oibre bailí acu. Tabhair faoi deara, le do thoil, go gcaithfidh tú BOOLI a chur ar an eolas má theastaíonn cead oibre uait sula dtosaíonn tú ag obair le BOOLI. Ní mór an riachtanas seo a chur in iúl do BOOLI chomh luath agus is féidir. Is é seo a leanas atá i gceist le LEE: Ballstáit an Aontais Eorpaigh; an Íoslainn; Lichtinstéin agus an Iorua. Is féidir le saoránaigh de chuid na hEilvéise, faoi chomhaontuithe an Aontais, iarratas a dhéanamh freisin</w:t>
      </w:r>
      <w:r>
        <w:rPr>
          <w:sz w:val="20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</w:p>
    <w:p w14:paraId="55B1B017" w14:textId="77777777" w:rsidR="00ED2B6F" w:rsidRDefault="00ED2B6F" w:rsidP="00ED146A">
      <w:pPr>
        <w:ind w:left="720"/>
        <w:rPr>
          <w:sz w:val="19"/>
        </w:rPr>
      </w:pPr>
    </w:p>
    <w:p w14:paraId="1CBD4D5B" w14:textId="77777777" w:rsidR="00ED2B6F" w:rsidRDefault="00ED2B6F" w:rsidP="00ED146A">
      <w:pPr>
        <w:ind w:left="720"/>
        <w:rPr>
          <w:b/>
          <w:sz w:val="23"/>
        </w:rPr>
        <w:bidi w:val="0"/>
      </w:pPr>
      <w:r>
        <w:rPr>
          <w:sz w:val="23"/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Sláinte agus Carachtar:</w:t>
      </w:r>
    </w:p>
    <w:p w14:paraId="370EACFB" w14:textId="77777777" w:rsidR="00FB772F" w:rsidRDefault="00ED2B6F" w:rsidP="001E1A56">
      <w:pPr>
        <w:ind w:left="720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Beidh orthu siúd atáthar a mheas don phost foirm fhéindearbhúcháin maidir le carachtar agus sláinte, chomh maith le Foirm Ghrinnfhiosrúcháin an Gharda Síochána a líonadh isteach. Lorgófar teistiméireachtaí.</w:t>
      </w:r>
    </w:p>
    <w:p w14:paraId="6DF4AEEF" w14:textId="77777777" w:rsidR="0078133E" w:rsidRDefault="0078133E" w:rsidP="001E1A56">
      <w:pPr>
        <w:ind w:left="720"/>
      </w:pPr>
    </w:p>
    <w:p w14:paraId="0476DF55" w14:textId="77777777" w:rsidR="0078133E" w:rsidRDefault="0078133E" w:rsidP="001E1A56">
      <w:pPr>
        <w:ind w:left="720"/>
      </w:pPr>
    </w:p>
    <w:p w14:paraId="60FE4410" w14:textId="77777777" w:rsidR="0078133E" w:rsidRDefault="0078133E" w:rsidP="0078133E">
      <w:pPr>
        <w:pStyle w:val="Heading1"/>
        <w:spacing w:before="0"/>
        <w:ind w:left="720"/>
        <w:bidi w:val="0"/>
      </w:pPr>
      <w:bookmarkStart w:id="7" w:name="_Hlk161315436"/>
      <w:r>
        <w:rPr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Iarratas agus próiseas roghnúcháin</w:t>
      </w:r>
    </w:p>
    <w:p w14:paraId="0315EEB2" w14:textId="77777777" w:rsidR="0000359F" w:rsidRPr="0000359F" w:rsidRDefault="0000359F" w:rsidP="0000359F">
      <w:pPr>
        <w:pStyle w:val="Default"/>
        <w:rPr>
          <w:rFonts w:ascii="Calibri" w:hAnsi="Calibri" w:cs="Calibri"/>
        </w:rPr>
      </w:pPr>
      <w:bookmarkStart w:id="8" w:name="_Hlk161757208"/>
    </w:p>
    <w:p w14:paraId="76154340" w14:textId="28C1DB92" w:rsidR="0000359F" w:rsidRPr="0000359F" w:rsidRDefault="0000359F" w:rsidP="0000359F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  <w:bidi w:val="0"/>
      </w:pPr>
      <w:r>
        <w:rPr>
          <w:rFonts w:ascii="Calibri" w:cs="Calibri" w:hAnsi="Calibri"/>
          <w:sz w:val="22"/>
          <w:szCs w:val="22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Ní mór d’iarrthóirí an treoir eolais agus na cáipéisí tacaíochta a léamh go cúramach chun </w:t>
      </w:r>
    </w:p>
    <w:p w14:paraId="73F2D24B" w14:textId="7B75ED15" w:rsidR="0000359F" w:rsidRPr="0000359F" w:rsidRDefault="0000359F" w:rsidP="0000359F">
      <w:pPr>
        <w:pStyle w:val="Default"/>
        <w:ind w:left="1070"/>
        <w:rPr>
          <w:rFonts w:ascii="Calibri" w:hAnsi="Calibri" w:cs="Calibri"/>
        </w:rPr>
        <w:bidi w:val="0"/>
      </w:pPr>
      <w:r>
        <w:rPr>
          <w:rFonts w:ascii="Calibri" w:cs="Calibri" w:hAnsi="Calibri"/>
          <w:sz w:val="22"/>
          <w:szCs w:val="22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cabhrú leo an fhoirm iarratais a chomhlánú</w:t>
      </w:r>
      <w:r>
        <w:rPr>
          <w:rFonts w:ascii="Calibri" w:cs="Calibri" w:hAnsi="Calibri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</w:p>
    <w:p w14:paraId="50C6E97C" w14:textId="625386A6" w:rsidR="0078133E" w:rsidRDefault="006F7313" w:rsidP="0078133E">
      <w:pPr>
        <w:pStyle w:val="ListParagraph"/>
        <w:numPr>
          <w:ilvl w:val="0"/>
          <w:numId w:val="1"/>
        </w:numPr>
        <w:tabs>
          <w:tab w:val="left" w:pos="1496"/>
          <w:tab w:val="left" w:pos="1497"/>
        </w:tabs>
        <w:spacing w:line="244" w:lineRule="auto"/>
        <w:ind w:right="737"/>
        <w:rPr>
          <w:b/>
        </w:rPr>
        <w:bidi w:val="0"/>
      </w:pPr>
      <w:r>
        <w:rPr>
          <w:noProof/>
          <w:lang w:val="ga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F628111" wp14:editId="7EFE007E">
                <wp:simplePos x="0" y="0"/>
                <wp:positionH relativeFrom="page">
                  <wp:posOffset>3912870</wp:posOffset>
                </wp:positionH>
                <wp:positionV relativeFrom="paragraph">
                  <wp:posOffset>166370</wp:posOffset>
                </wp:positionV>
                <wp:extent cx="32385" cy="8890"/>
                <wp:effectExtent l="0" t="0" r="0" b="0"/>
                <wp:wrapNone/>
                <wp:docPr id="92463947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" cy="8890"/>
                        </a:xfrm>
                        <a:prstGeom prst="rect">
                          <a:avLst/>
                        </a:prstGeom>
                        <a:solidFill>
                          <a:srgbClr val="1F4E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4D99C872">
              <v:rect id="Rectangle 42" style="position:absolute;margin-left:308.1pt;margin-top:13.1pt;width:2.55pt;height:.7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1f4e79" stroked="f" w14:anchorId="030409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">
                <w10:wrap anchorx="page"/>
              </v:rect>
            </w:pict>
          </mc:Fallback>
        </mc:AlternateConten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Tá na sonraí uile ar fáil ar</w:t>
      </w:r>
      <w:r>
        <w:rPr>
          <w:color w:val="0000FF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hyperlink r:id="rId13">
        <w:r>
          <w:rPr>
            <w:color w:val="0000FF"/>
            <w:lang w:val="ga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www.etbvacancies.ie</w:t>
        </w:r>
        <w:r>
          <w:rPr>
            <w:color w:val="1F4E79"/>
            <w:lang w:val="ga"/>
            <w:b w:val="0"/>
            <w:bCs w:val="0"/>
            <w:i w:val="0"/>
            <w:iCs w:val="0"/>
            <w:u w:val="none"/>
            <w:vertAlign w:val="baseline"/>
            <w:rtl w:val="0"/>
          </w:rPr>
          <w:t xml:space="preserve">.</w:t>
        </w:r>
      </w:hyperlink>
      <w:r>
        <w:rPr>
          <w:color w:val="1F4E79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Ní mór d’iarrthóirí ar mhaith leo cur isteach ar an bpost thuas iarratas a dhéanamh trí</w:t>
      </w:r>
      <w:hyperlink r:id="rId14">
        <w:r>
          <w:rPr>
            <w:color w:val="0000FF"/>
            <w:lang w:val="ga"/>
            <w:b w:val="0"/>
            <w:bCs w:val="0"/>
            <w:i w:val="0"/>
            <w:iCs w:val="0"/>
            <w:u w:val="none"/>
            <w:vertAlign w:val="baseline"/>
            <w:rtl w:val="0"/>
          </w:rPr>
          <w:t xml:space="preserve"> </w:t>
        </w:r>
        <w:r>
          <w:rPr>
            <w:color w:val="0000FF"/>
            <w:lang w:val="ga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www.etbvacancies.ie</w:t>
        </w:r>
        <w:r>
          <w:rPr>
            <w:color w:val="0000FF"/>
            <w:lang w:val="ga"/>
            <w:b w:val="0"/>
            <w:bCs w:val="0"/>
            <w:i w:val="0"/>
            <w:iCs w:val="0"/>
            <w:u w:val="none"/>
            <w:vertAlign w:val="baseline"/>
            <w:rtl w:val="0"/>
          </w:rPr>
          <w:t xml:space="preserve"> </w:t>
        </w:r>
      </w:hyperlink>
      <w:r>
        <w:rPr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tráth nach déanaí ná 13:00 Dé Máirt an 3 Feabhra 2026.</w:t>
      </w:r>
    </w:p>
    <w:p w14:paraId="4AD40F1F" w14:textId="0990C8C1" w:rsidR="0000359F" w:rsidRPr="0000359F" w:rsidRDefault="0000359F" w:rsidP="0000359F">
      <w:pPr>
        <w:pStyle w:val="ListParagraph"/>
        <w:numPr>
          <w:ilvl w:val="0"/>
          <w:numId w:val="1"/>
        </w:numPr>
        <w:tabs>
          <w:tab w:val="left" w:pos="1496"/>
          <w:tab w:val="left" w:pos="1497"/>
        </w:tabs>
        <w:ind w:right="1079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D’fhéadfaí agallaimh a dhéanamh via físchomhdháil. Cuirfear treoirlínte agallaimh chuig iarrthóirí a roghnaítear don agallamh.</w:t>
      </w:r>
    </w:p>
    <w:p w14:paraId="79F80D84" w14:textId="44110959" w:rsidR="0078133E" w:rsidRDefault="0078133E" w:rsidP="0078133E">
      <w:pPr>
        <w:pStyle w:val="ListParagraph"/>
        <w:numPr>
          <w:ilvl w:val="0"/>
          <w:numId w:val="1"/>
        </w:numPr>
        <w:tabs>
          <w:tab w:val="left" w:pos="1496"/>
          <w:tab w:val="left" w:pos="1497"/>
        </w:tabs>
        <w:ind w:right="2368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Beidh an dáta sealadach d’agallaimh na chéad chéime chomh luath agus is féidir i ndiaidh an spriocdháta le hiarratas a chur isteach, ach is é an tseachtain dar tús an 23 Feabhra 2026 a luaitear leo go sealadach. Tabhair do d'aire go bhféadfadh próiseas roghnúcháin dhá chéim a bheith i gceist, taispeántas teicniúil san áireamh.</w:t>
      </w:r>
    </w:p>
    <w:p w14:paraId="5310F69E" w14:textId="4CD1E157" w:rsidR="0000359F" w:rsidRDefault="0000359F" w:rsidP="0078133E">
      <w:pPr>
        <w:pStyle w:val="ListParagraph"/>
        <w:numPr>
          <w:ilvl w:val="0"/>
          <w:numId w:val="1"/>
        </w:numPr>
        <w:tabs>
          <w:tab w:val="left" w:pos="1496"/>
          <w:tab w:val="left" w:pos="1497"/>
        </w:tabs>
        <w:ind w:right="2368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Déanfar d’iarratas a mheas tríd an bhfaisnéis a chuireann tú isteach. Déan cinnte go bhfuil gach cuid comhlánaithe ina hiomláine, go cruinn, agus go bhfuil fianaise shoiléir tugtha ar cháilíochtaí, scileanna agus taithí.</w:t>
      </w:r>
    </w:p>
    <w:p w14:paraId="499D7590" w14:textId="32550A66" w:rsidR="0000359F" w:rsidRDefault="0000359F" w:rsidP="0000359F">
      <w:pPr>
        <w:pStyle w:val="ListParagraph"/>
        <w:numPr>
          <w:ilvl w:val="0"/>
          <w:numId w:val="1"/>
        </w:numPr>
        <w:tabs>
          <w:tab w:val="left" w:pos="1496"/>
          <w:tab w:val="left" w:pos="1497"/>
        </w:tabs>
        <w:spacing w:line="279" w:lineRule="exact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Ní dhéanfar iarratais nach bhfuil líonta amach go hiomlán a mheas. </w:t>
      </w:r>
      <w:r>
        <w:rPr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Ní ghlacfar le hiarratais a chuirfear isteach i ndiaidh an spriocdháta.</w:t>
      </w:r>
    </w:p>
    <w:p w14:paraId="57C84AF8" w14:textId="372142C5" w:rsidR="0000359F" w:rsidRPr="0000359F" w:rsidRDefault="0000359F" w:rsidP="0000359F">
      <w:pPr>
        <w:pStyle w:val="ListParagraph"/>
        <w:numPr>
          <w:ilvl w:val="0"/>
          <w:numId w:val="1"/>
        </w:numPr>
        <w:tabs>
          <w:tab w:val="left" w:pos="1496"/>
          <w:tab w:val="left" w:pos="1497"/>
        </w:tabs>
        <w:spacing w:line="244" w:lineRule="auto"/>
        <w:ind w:right="1326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Tabhair faoi deara go moltar d’iarrthóirí cur isteach ar an ról seo i bhfad roimh an spriocdháta agus an sprioc-am, chun a chinntiú go bhfaightear a n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noBreakHyphen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iarratas roimh an spriocdháta agus an sprioc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noBreakHyphen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am. Is faoin iarrthóir é a chinntiú go bhfaightear an fhoirm iarratais roimh an spriocdháta </w:t>
      </w:r>
    </w:p>
    <w:p w14:paraId="6DCB044A" w14:textId="77777777" w:rsidR="0000359F" w:rsidRDefault="0000359F" w:rsidP="0000359F">
      <w:pPr>
        <w:pStyle w:val="Default"/>
        <w:ind w:left="1070"/>
        <w:rPr>
          <w:rFonts w:ascii="Calibri" w:hAnsi="Calibri" w:cs="Calibri"/>
          <w:sz w:val="22"/>
          <w:szCs w:val="22"/>
        </w:rPr>
        <w:bidi w:val="0"/>
      </w:pPr>
      <w:r>
        <w:rPr>
          <w:rFonts w:ascii="Calibri" w:cs="Calibri" w:hAnsi="Calibri"/>
          <w:sz w:val="22"/>
          <w:szCs w:val="22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a luaitear. Má bhíonn deacrachtaí teicniúla ag duine le linn dó iarratas a chur isteach, </w:t>
      </w:r>
    </w:p>
    <w:p w14:paraId="7A902B82" w14:textId="39F10148" w:rsidR="0000359F" w:rsidRPr="0000359F" w:rsidRDefault="0000359F" w:rsidP="0000359F">
      <w:pPr>
        <w:pStyle w:val="Default"/>
        <w:ind w:left="1070"/>
        <w:rPr>
          <w:sz w:val="22"/>
          <w:szCs w:val="22"/>
        </w:rPr>
        <w:bidi w:val="0"/>
      </w:pPr>
      <w:r>
        <w:rPr>
          <w:rFonts w:ascii="Calibri" w:hAnsi="Calibri"/>
          <w:sz w:val="22"/>
          <w:szCs w:val="22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níl BOOLI freagrach as na deacrachtaí sin</w:t>
      </w:r>
      <w:r>
        <w:rPr>
          <w:sz w:val="22"/>
          <w:szCs w:val="22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</w:p>
    <w:p w14:paraId="2116AD8F" w14:textId="649AEED4" w:rsidR="0000359F" w:rsidRPr="0000359F" w:rsidRDefault="0000359F" w:rsidP="0000359F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  <w:bidi w:val="0"/>
      </w:pPr>
      <w:r>
        <w:rPr>
          <w:rFonts w:asciiTheme="minorHAnsi" w:cstheme="minorHAnsi" w:hAnsiTheme="minorHAnsi"/>
          <w:sz w:val="22"/>
          <w:szCs w:val="22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Beidh gearrliostú i gceist</w:t>
      </w:r>
    </w:p>
    <w:p w14:paraId="7664C479" w14:textId="7CF06093" w:rsidR="0000359F" w:rsidRDefault="0000359F" w:rsidP="0000359F">
      <w:pPr>
        <w:pStyle w:val="ListParagraph"/>
        <w:numPr>
          <w:ilvl w:val="0"/>
          <w:numId w:val="1"/>
        </w:numPr>
        <w:tabs>
          <w:tab w:val="left" w:pos="1496"/>
          <w:tab w:val="left" w:pos="1497"/>
        </w:tabs>
        <w:ind w:right="953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Cuirfear faisnéis chugat agus déanfar teagmháil leat maidir le do stádas laistigh den chomórtas seo trí mheán do bhosca poist etbvacancies and is faoi fhreagracht an iarrthóra é a bhosca isteach etbvacancies a sheiceáil go rialta.</w:t>
      </w:r>
    </w:p>
    <w:p w14:paraId="17432B64" w14:textId="77777777" w:rsidR="0078133E" w:rsidRDefault="0078133E" w:rsidP="0078133E">
      <w:pPr>
        <w:pStyle w:val="ListParagraph"/>
        <w:numPr>
          <w:ilvl w:val="0"/>
          <w:numId w:val="1"/>
        </w:numPr>
        <w:tabs>
          <w:tab w:val="left" w:pos="1496"/>
          <w:tab w:val="left" w:pos="1497"/>
        </w:tabs>
        <w:ind w:right="1170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Tabhair faoi deara, le do thoil, go gcuirfear teachtaireacht uathoibríoch chuig do chuntas Etbvacancies nuair a chuirtear iarratas isteach ar líne, le dearbhú go bhfuarthas d’iarratas. Ní dearbhú é seo gur iarratas bailí é.</w:t>
      </w:r>
      <w:r>
        <w:rPr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 </w:t>
      </w:r>
      <w:r>
        <w:rPr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Mura bhfaigheann tú teachtaireacht dearbhaithe trí do thairseach laistigh de dhá lá ó chuir tú isteach d’iarratas AGUS roimh an spriocdháta, cuir ríomhphost chuig</w:t>
      </w:r>
      <w:r>
        <w:rPr>
          <w:color w:val="0000FF"/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hyperlink r:id="rId15">
        <w:r>
          <w:rPr>
            <w:color w:val="0000FF"/>
            <w:lang w:val="ga"/>
            <w:b w:val="1"/>
            <w:bCs w:val="1"/>
            <w:i w:val="0"/>
            <w:iCs w:val="0"/>
            <w:u w:val="none"/>
            <w:vertAlign w:val="baseline"/>
            <w:rtl w:val="0"/>
          </w:rPr>
          <w:t xml:space="preserve">recruitment@lwetb.ie</w:t>
        </w:r>
      </w:hyperlink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.</w:t>
      </w:r>
    </w:p>
    <w:p w14:paraId="0067FE3C" w14:textId="77777777" w:rsidR="0078133E" w:rsidRDefault="0078133E" w:rsidP="0078133E">
      <w:pPr>
        <w:pStyle w:val="ListParagraph"/>
        <w:numPr>
          <w:ilvl w:val="0"/>
          <w:numId w:val="1"/>
        </w:numPr>
        <w:tabs>
          <w:tab w:val="left" w:pos="1496"/>
          <w:tab w:val="left" w:pos="1497"/>
        </w:tabs>
        <w:ind w:right="846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Ba cheart do gach iarratasóir a thabhairt dá aire go bhforchoimeádann BOO an Longfoirt agus na hIarmhí an ceart iarratasóirí a ghearrliostú bunaithe ar chritéir réamhshocraithe agus comhaontaithe.</w:t>
      </w:r>
    </w:p>
    <w:p w14:paraId="4511C29A" w14:textId="77777777" w:rsidR="0078133E" w:rsidRPr="00ED2B6F" w:rsidRDefault="0078133E" w:rsidP="0078133E">
      <w:pPr>
        <w:numPr>
          <w:ilvl w:val="0"/>
          <w:numId w:val="1"/>
        </w:numPr>
        <w:spacing w:line="279" w:lineRule="exact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Féadfar iarrthóir a dhícháiliú ón bpróiseas roghnúcháin má chuirtear faisnéis mhícheart ar fáil nó má cheiltear sonraí ábhartha. Má fhaightear amach i ndiaidh an cheapacháin go ndearnadh amhlaidh, féadfar an té a ceapadh a bhriseadh as an bpost ar an toirt.</w:t>
      </w:r>
    </w:p>
    <w:p w14:paraId="55636CE1" w14:textId="77777777" w:rsidR="0078133E" w:rsidRPr="00ED2B6F" w:rsidRDefault="0078133E" w:rsidP="0078133E">
      <w:pPr>
        <w:numPr>
          <w:ilvl w:val="0"/>
          <w:numId w:val="1"/>
        </w:numPr>
        <w:spacing w:line="279" w:lineRule="exact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Cuirfear an t-iarratasóir as an áireamh má bhíonn sé ag canbhasáil nó má bhítear ag canbhasáil ar a shon.</w:t>
      </w:r>
    </w:p>
    <w:p w14:paraId="6254D2E5" w14:textId="145F42F6" w:rsidR="0078133E" w:rsidRPr="00ED2B6F" w:rsidRDefault="0078133E" w:rsidP="0078133E">
      <w:pPr>
        <w:numPr>
          <w:ilvl w:val="0"/>
          <w:numId w:val="1"/>
        </w:numPr>
        <w:spacing w:line="279" w:lineRule="exact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Má éiríonn le hiarrthóir ag an agallamh, rachaidh BOOLI i dteagmháil leis na moltóirí ar a chaoithiúlacht féin agus ní chuirfear an t-iarrthóir ar an eolas roimh ré.</w:t>
      </w:r>
    </w:p>
    <w:p w14:paraId="4D971DE3" w14:textId="2A036311" w:rsidR="0078133E" w:rsidRPr="00ED2B6F" w:rsidRDefault="0078133E" w:rsidP="001B5F51">
      <w:pPr>
        <w:numPr>
          <w:ilvl w:val="0"/>
          <w:numId w:val="1"/>
        </w:numPr>
        <w:spacing w:line="279" w:lineRule="exact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Ní mór aon cheist a bhíonn agat faoin iarratas a sheoladh chuig </w:t>
      </w:r>
      <w:hyperlink r:id="rId16">
        <w:r>
          <w:rPr>
            <w:rStyle w:val="Hyperlink"/>
            <w:lang w:val="ga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recruitment@lwetb.ie</w:t>
        </w:r>
        <w:r>
          <w:rPr>
            <w:rStyle w:val="Hyperlink"/>
            <w:lang w:val="ga"/>
            <w:b w:val="0"/>
            <w:bCs w:val="0"/>
            <w:i w:val="0"/>
            <w:iCs w:val="0"/>
            <w:u w:val="none"/>
            <w:vertAlign w:val="baseline"/>
            <w:rtl w:val="0"/>
          </w:rPr>
          <w:t xml:space="preserve"> </w:t>
        </w:r>
      </w:hyperlink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ag baint úsáid as tagairt an phoist i líne ábhair an ríomhphoist. Má dhéanann tú teagmháil linn ar bhealach ar bith eile ní féidir a chinntiú go bhfaighidh tú freagra roimh an dáta deireanach ná roimh an am dúnta.</w:t>
      </w:r>
    </w:p>
    <w:p w14:paraId="0F8072E2" w14:textId="77777777" w:rsidR="0078133E" w:rsidRDefault="0078133E" w:rsidP="0078133E">
      <w:pPr>
        <w:numPr>
          <w:ilvl w:val="0"/>
          <w:numId w:val="1"/>
        </w:numPr>
        <w:spacing w:line="279" w:lineRule="exact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Tá BOOLI cláraithe mar Aonad Rialaithe Sonraí. Déanfar sonraí a phróiseáil de réir Pholasaí BOO </w:t>
      </w:r>
    </w:p>
    <w:p w14:paraId="4DC3F55C" w14:textId="77777777" w:rsidR="0078133E" w:rsidRDefault="0078133E" w:rsidP="0078133E">
      <w:pPr>
        <w:spacing w:line="279" w:lineRule="exact"/>
        <w:ind w:left="1070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um Chosaint Sonraí, agus coinneofar sonraí i gcomhréir le sceideal coinneála taifead an pholasaí sin. Tá na sonraí </w:t>
      </w:r>
    </w:p>
    <w:p w14:paraId="71A8992B" w14:textId="77777777" w:rsidR="0078133E" w:rsidRPr="00ED2B6F" w:rsidRDefault="0078133E" w:rsidP="0078133E">
      <w:pPr>
        <w:spacing w:line="279" w:lineRule="exact"/>
        <w:ind w:left="1070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pearsanta a thugtar san fhoirm iarratais seo agus na cáipéisí tacaíochta riachtanach chun críche earcaíochta (gearrliostú agus an t-agallamh san áireamh), chun measúnú a dhéanamh ar cháilíochtaí, riarachán ginearálta, agus chun ár ndualgais dhlíthiúla a chomhlíonadh, lena n-áirítear toghadh na n-ionadaithe foirne chuig BOO faoin Acht um Boird Oideachais agus Oiliúna, 2013. Cé go ndéileálfar leis an bhfaisnéis a chuirtear ar fáil mar fhaisnéis rúnda do BOOLI, seans go mbeadh orainn, anois is arís, sonraí pearsanta a roinnt ar bhonn rúnda le comhlachtaí eile lena n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noBreakHyphen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áirítear an Roinn Oideachais, an Roinn Coimirce Sóisialaí, an Garda Síochána, an Phríomh</w:t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noBreakHyphen/>
      </w: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Oifig Staidrimh, an Chomhairle Mhúinteoireachta, Oifig na gCoimisinéirí Ioncaim, comhlachtaí reachtúla eile, nó le hiarfhostóirí nó fostóirí nua. Más maith leat do shonraí pearsanta a nuashonrú nó rochtain a fháil orthu, ba cheart duit scríobh chuig an bPríomhfheidhmeannach.</w:t>
      </w:r>
    </w:p>
    <w:p w14:paraId="6C090326" w14:textId="77777777" w:rsidR="0078133E" w:rsidRDefault="0078133E" w:rsidP="0078133E">
      <w:pPr>
        <w:numPr>
          <w:ilvl w:val="0"/>
          <w:numId w:val="1"/>
        </w:numPr>
        <w:spacing w:line="279" w:lineRule="exact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Tá tuilleadh sonraí faoi BOOLI, lena n-áirítear sonraí faoinár gcuid scoileanna, faoinár n-ionaid oideachais agus faoinár gcuid clár ar fáil </w:t>
      </w:r>
    </w:p>
    <w:p w14:paraId="30CAC4D0" w14:textId="77777777" w:rsidR="0078133E" w:rsidRDefault="0078133E" w:rsidP="0078133E">
      <w:pPr>
        <w:spacing w:line="279" w:lineRule="exact"/>
        <w:ind w:left="1070"/>
        <w:rPr>
          <w:rStyle w:val="Hyperlink"/>
        </w:rPr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ar ár suíomh gréasáin </w:t>
      </w:r>
      <w:hyperlink r:id="rId17">
        <w:r>
          <w:rPr>
            <w:rStyle w:val="Hyperlink"/>
            <w:lang w:val="ga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www.lwetb.ie</w:t>
        </w:r>
      </w:hyperlink>
    </w:p>
    <w:p w14:paraId="227ED63F" w14:textId="77777777" w:rsidR="0000359F" w:rsidRDefault="0000359F" w:rsidP="0000359F">
      <w:pPr>
        <w:numPr>
          <w:ilvl w:val="0"/>
          <w:numId w:val="1"/>
        </w:numPr>
        <w:spacing w:line="279" w:lineRule="exact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Is fostóir comhdheiseanna é BOO an Longfoirt agus na hIarmhí</w:t>
      </w:r>
    </w:p>
    <w:p w14:paraId="11E16AC2" w14:textId="77777777" w:rsidR="0078133E" w:rsidRDefault="0000359F" w:rsidP="00073486">
      <w:pPr>
        <w:numPr>
          <w:ilvl w:val="0"/>
          <w:numId w:val="1"/>
        </w:numPr>
        <w:spacing w:line="279" w:lineRule="exact"/>
        <w:bidi w:val="0"/>
      </w:pPr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Ní aisíocfaidh </w:t>
      </w:r>
      <w:bookmarkEnd w:id="7"/>
      <w:bookmarkEnd w:id="8"/>
      <w:r>
        <w:rPr>
          <w:lang w:val="ga"/>
          <w:b w:val="0"/>
          <w:bCs w:val="0"/>
          <w:i w:val="0"/>
          <w:iCs w:val="0"/>
          <w:u w:val="none"/>
          <w:vertAlign w:val="baseline"/>
          <w:rtl w:val="0"/>
        </w:rPr>
        <w:t xml:space="preserve"> BOOLI costais taistil nó aon chostais eile a bhíonn ar iarrthóirí agus iad ag tabhairt faoi aon ghné den phróiseas roghnúcháin nó ag freastal ar aon ghné den phróiseas roghnúcháin.</w:t>
      </w:r>
    </w:p>
    <w:p w14:paraId="5446BE80" w14:textId="77777777" w:rsidR="00073486" w:rsidRDefault="00073486" w:rsidP="00073486">
      <w:pPr>
        <w:spacing w:line="279" w:lineRule="exact"/>
      </w:pPr>
    </w:p>
    <w:p w14:paraId="5DCC7C24" w14:textId="77777777" w:rsidR="00073486" w:rsidRDefault="00073486" w:rsidP="00073486">
      <w:pPr>
        <w:spacing w:line="279" w:lineRule="exact"/>
      </w:pPr>
    </w:p>
    <w:p w14:paraId="472F2A44" w14:textId="77777777" w:rsidR="00073486" w:rsidRDefault="00073486" w:rsidP="00073486">
      <w:pPr>
        <w:spacing w:line="279" w:lineRule="exact"/>
      </w:pPr>
    </w:p>
    <w:p w14:paraId="2BF3B38E" w14:textId="77777777" w:rsidR="00073486" w:rsidRDefault="006D4362" w:rsidP="00544911">
      <w:pPr>
        <w:spacing w:line="279" w:lineRule="exact"/>
        <w:jc w:val="center"/>
        <w:rPr>
          <w:b/>
          <w:bCs/>
        </w:rPr>
        <w:bidi w:val="0"/>
      </w:pPr>
      <w:r>
        <w:rPr>
          <w:lang w:val="ga"/>
          <w:b w:val="1"/>
          <w:bCs w:val="1"/>
          <w:i w:val="0"/>
          <w:iCs w:val="0"/>
          <w:u w:val="none"/>
          <w:vertAlign w:val="baseline"/>
          <w:rtl w:val="0"/>
        </w:rPr>
        <w:t xml:space="preserve">Siobhán Lynch, Príomhfheidhmeannach, BOOLI</w:t>
      </w:r>
    </w:p>
    <w:p w14:paraId="7BAA92A9" w14:textId="77777777" w:rsidR="0012331C" w:rsidRDefault="0012331C" w:rsidP="00544911">
      <w:pPr>
        <w:spacing w:line="279" w:lineRule="exact"/>
        <w:jc w:val="center"/>
        <w:rPr>
          <w:b/>
          <w:bCs/>
        </w:rPr>
      </w:pPr>
    </w:p>
    <w:p w14:paraId="1A8925D1" w14:textId="77777777" w:rsidR="0012331C" w:rsidRDefault="0012331C" w:rsidP="00544911">
      <w:pPr>
        <w:spacing w:line="279" w:lineRule="exact"/>
        <w:jc w:val="center"/>
        <w:rPr>
          <w:b/>
          <w:bCs/>
        </w:rPr>
      </w:pPr>
    </w:p>
    <w:p w14:paraId="37A59340" w14:textId="77777777" w:rsidR="0012331C" w:rsidRDefault="0012331C" w:rsidP="00544911">
      <w:pPr>
        <w:spacing w:line="279" w:lineRule="exact"/>
        <w:jc w:val="center"/>
        <w:rPr>
          <w:b/>
          <w:bCs/>
        </w:rPr>
      </w:pPr>
    </w:p>
    <w:p w14:paraId="600F3859" w14:textId="77777777" w:rsidR="0012331C" w:rsidRDefault="0012331C" w:rsidP="00544911">
      <w:pPr>
        <w:spacing w:line="279" w:lineRule="exact"/>
        <w:jc w:val="center"/>
        <w:rPr>
          <w:b/>
          <w:bCs/>
        </w:rPr>
      </w:pPr>
    </w:p>
    <w:p w14:paraId="49F5CFA5" w14:textId="77777777" w:rsidR="0012331C" w:rsidRDefault="0012331C" w:rsidP="00544911">
      <w:pPr>
        <w:spacing w:line="279" w:lineRule="exact"/>
        <w:jc w:val="center"/>
        <w:rPr>
          <w:b/>
          <w:bCs/>
        </w:rPr>
      </w:pPr>
    </w:p>
    <w:p w14:paraId="06F1A9CA" w14:textId="77777777" w:rsidR="0012331C" w:rsidRDefault="0012331C" w:rsidP="00544911">
      <w:pPr>
        <w:spacing w:line="279" w:lineRule="exact"/>
        <w:jc w:val="center"/>
        <w:rPr>
          <w:b/>
          <w:bCs/>
        </w:rPr>
      </w:pPr>
    </w:p>
    <w:p w14:paraId="51F0F201" w14:textId="77777777" w:rsidR="0012331C" w:rsidRDefault="0012331C" w:rsidP="00544911">
      <w:pPr>
        <w:spacing w:line="279" w:lineRule="exact"/>
        <w:jc w:val="center"/>
        <w:rPr>
          <w:b/>
          <w:bCs/>
        </w:rPr>
      </w:pPr>
    </w:p>
    <w:p w14:paraId="232CF1A2" w14:textId="45330028" w:rsidR="0012331C" w:rsidRDefault="0012331C" w:rsidP="00544911">
      <w:pPr>
        <w:spacing w:line="279" w:lineRule="exact"/>
        <w:jc w:val="center"/>
        <w:rPr>
          <w:b/>
          <w:bCs/>
        </w:rPr>
      </w:pPr>
    </w:p>
    <w:p w14:paraId="4314C829" w14:textId="6FE99603" w:rsidR="0012331C" w:rsidRPr="00544911" w:rsidRDefault="008618E3" w:rsidP="00544911">
      <w:pPr>
        <w:spacing w:line="279" w:lineRule="exact"/>
        <w:jc w:val="center"/>
        <w:rPr>
          <w:b/>
          <w:bCs/>
        </w:rPr>
        <w:sectPr w:rsidR="0012331C" w:rsidRPr="00544911" w:rsidSect="005B4230">
          <w:pgSz w:w="11910" w:h="16840"/>
          <w:pgMar w:top="1720" w:right="320" w:bottom="920" w:left="280" w:header="375" w:footer="739" w:gutter="0"/>
          <w:cols w:space="720"/>
        </w:sectPr>
        <w:bidi w:val="0"/>
      </w:pPr>
      <w:r>
        <w:rPr>
          <w:noProof/>
          <w:lang w:val="ga"/>
          <w:b w:val="1"/>
          <w:bCs w:val="1"/>
          <w:i w:val="1"/>
          <w:iCs w:val="1"/>
          <w:u w:val="none"/>
          <w:vertAlign w:val="baseline"/>
          <w:rtl w:val="0"/>
        </w:rPr>
        <w:drawing>
          <wp:anchor distT="0" distB="0" distL="114300" distR="114300" simplePos="0" relativeHeight="251679744" behindDoc="0" locked="0" layoutInCell="1" allowOverlap="1" wp14:anchorId="1E7FD8D3" wp14:editId="2001EF05">
            <wp:simplePos x="0" y="0"/>
            <wp:positionH relativeFrom="margin">
              <wp:posOffset>5200650</wp:posOffset>
            </wp:positionH>
            <wp:positionV relativeFrom="margin">
              <wp:posOffset>8040370</wp:posOffset>
            </wp:positionV>
            <wp:extent cx="1061085" cy="511810"/>
            <wp:effectExtent l="0" t="0" r="5715" b="2540"/>
            <wp:wrapSquare wrapText="bothSides"/>
            <wp:docPr id="489101315" name="Picture 1" descr="Ciorcal i ndathanna an tuair ceatha ar chúlra dubh&#10;&#10;Féadfaidh ábhar arna ghiniúint le IS a bheith míchea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101315" name="Picture 1" descr="A rainbow colored circl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ga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251677696" behindDoc="0" locked="0" layoutInCell="1" allowOverlap="1" wp14:anchorId="13108E34" wp14:editId="7FAF686B">
            <wp:simplePos x="0" y="0"/>
            <wp:positionH relativeFrom="margin">
              <wp:posOffset>942975</wp:posOffset>
            </wp:positionH>
            <wp:positionV relativeFrom="margin">
              <wp:posOffset>7948930</wp:posOffset>
            </wp:positionV>
            <wp:extent cx="4057015" cy="809625"/>
            <wp:effectExtent l="0" t="0" r="635" b="9525"/>
            <wp:wrapSquare wrapText="bothSides"/>
            <wp:docPr id="992582165" name="Picture 1" descr="Bratach ghorm agus bhuí a bhfuil réalta ina lár&#10;&#10;Féadfaidh ábhar arna ghiniúint le IS a bheith míchea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582165" name="Picture 1" descr="A blue and yellow flag with a star in the cen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01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49217B" w14:textId="77777777" w:rsidR="00073486" w:rsidRDefault="00073486" w:rsidP="004E5FCC">
      <w:pPr>
        <w:rPr>
          <w:sz w:val="20"/>
        </w:rPr>
      </w:pPr>
    </w:p>
    <w:sectPr w:rsidR="00073486" w:rsidSect="00073486">
      <w:headerReference w:type="default" r:id="rId20"/>
      <w:footerReference w:type="default" r:id="rId21"/>
      <w:pgSz w:w="11910" w:h="16840"/>
      <w:pgMar w:top="1720" w:right="320" w:bottom="920" w:left="280" w:header="375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600CC" w14:textId="77777777" w:rsidR="00B35DD1" w:rsidRDefault="00B35DD1">
      <w:pPr>
        <w:bidi w:val="0"/>
      </w:pPr>
      <w:r>
        <w:separator/>
      </w:r>
    </w:p>
  </w:endnote>
  <w:endnote w:type="continuationSeparator" w:id="0">
    <w:p w14:paraId="2DA6AD00" w14:textId="77777777" w:rsidR="00B35DD1" w:rsidRDefault="00B35DD1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BE91" w14:textId="7F00A57B" w:rsidR="00FB772F" w:rsidRDefault="00544911">
    <w:pPr>
      <w:pStyle w:val="BodyText"/>
      <w:spacing w:line="14" w:lineRule="auto"/>
      <w:rPr>
        <w:sz w:val="20"/>
      </w:rPr>
      <w:bidi w:val="0"/>
    </w:pPr>
    <w:r>
      <w:rPr>
        <w:noProof/>
        <w:sz w:val="20"/>
        <w:lang w:val="ga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6192" behindDoc="0" locked="0" layoutInCell="1" allowOverlap="1" wp14:anchorId="51A8D3F1" wp14:editId="2CC391D9">
          <wp:simplePos x="0" y="0"/>
          <wp:positionH relativeFrom="margin">
            <wp:posOffset>-267335</wp:posOffset>
          </wp:positionH>
          <wp:positionV relativeFrom="margin">
            <wp:posOffset>8759190</wp:posOffset>
          </wp:positionV>
          <wp:extent cx="7449820" cy="829310"/>
          <wp:effectExtent l="0" t="0" r="0" b="0"/>
          <wp:wrapSquare wrapText="bothSides"/>
          <wp:docPr id="14039604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98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ga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143168" behindDoc="1" locked="0" layoutInCell="1" allowOverlap="1" wp14:anchorId="1C550639" wp14:editId="07B3278B">
              <wp:simplePos x="0" y="0"/>
              <wp:positionH relativeFrom="page">
                <wp:posOffset>3679190</wp:posOffset>
              </wp:positionH>
              <wp:positionV relativeFrom="page">
                <wp:posOffset>10083800</wp:posOffset>
              </wp:positionV>
              <wp:extent cx="204470" cy="167640"/>
              <wp:effectExtent l="0" t="0" r="0" b="0"/>
              <wp:wrapNone/>
              <wp:docPr id="86246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2DCB4" w14:textId="77777777" w:rsidR="00FB772F" w:rsidRDefault="00F85972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  <w:bidi w:val="0"/>
                          </w:pPr>
                          <w:r>
                            <w:rPr>
                              <w:lang w:val="ga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  <w:lang w:val="ga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lang w:val="ga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fldChar w:fldCharType="separate"/>
                          </w:r>
                          <w:r>
                            <w:rPr>
                              <w:lang w:val="ga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10</w:t>
                          </w:r>
                          <w:r>
                            <w:rPr>
                              <w:lang w:val="ga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506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89.7pt;margin-top:794pt;width:16.1pt;height:13.2pt;z-index:-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" filled="f" stroked="f">
              <v:textbox inset="0,0,0,0">
                <w:txbxContent>
                  <w:p w14:paraId="4452DCB4" w14:textId="77777777" w:rsidR="00FB772F" w:rsidRDefault="00F85972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  <w:bidi w:val="0"/>
                    </w:pPr>
                    <w:r>
                      <w:rPr>
                        <w:lang w:val="ga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  <w:lang w:val="ga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instrText xml:space="preserve"> PAGE </w:instrText>
                    </w:r>
                    <w:r>
                      <w:rPr>
                        <w:lang w:val="ga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fldChar w:fldCharType="separate"/>
                    </w:r>
                    <w:r>
                      <w:rPr>
                        <w:lang w:val="ga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10</w:t>
                    </w:r>
                    <w:r>
                      <w:rPr>
                        <w:lang w:val="ga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AF8D" w14:textId="4BCB1072" w:rsidR="00FB772F" w:rsidRDefault="006F7313">
    <w:pPr>
      <w:pStyle w:val="BodyText"/>
      <w:spacing w:line="14" w:lineRule="auto"/>
      <w:rPr>
        <w:sz w:val="20"/>
      </w:rPr>
      <w:bidi w:val="0"/>
    </w:pPr>
    <w:r>
      <w:rPr>
        <w:noProof/>
        <w:lang w:val="ga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144192" behindDoc="1" locked="0" layoutInCell="1" allowOverlap="1" wp14:anchorId="04DC7F85" wp14:editId="7471C623">
              <wp:simplePos x="0" y="0"/>
              <wp:positionH relativeFrom="page">
                <wp:posOffset>3679190</wp:posOffset>
              </wp:positionH>
              <wp:positionV relativeFrom="page">
                <wp:posOffset>10083800</wp:posOffset>
              </wp:positionV>
              <wp:extent cx="204470" cy="167640"/>
              <wp:effectExtent l="0" t="0" r="0" b="0"/>
              <wp:wrapNone/>
              <wp:docPr id="18615667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3EAF1" w14:textId="77777777" w:rsidR="00FB772F" w:rsidRDefault="00F85972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  <w:bidi w:val="0"/>
                          </w:pPr>
                          <w:r>
                            <w:rPr>
                              <w:lang w:val="ga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  <w:lang w:val="ga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lang w:val="ga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fldChar w:fldCharType="separate"/>
                          </w:r>
                          <w:r>
                            <w:rPr>
                              <w:lang w:val="ga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11</w:t>
                          </w:r>
                          <w:r>
                            <w:rPr>
                              <w:lang w:val="ga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C7F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9.7pt;margin-top:794pt;width:16.1pt;height:13.2pt;z-index:-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" filled="f" stroked="f">
              <v:textbox inset="0,0,0,0">
                <w:txbxContent>
                  <w:p w14:paraId="5773EAF1" w14:textId="77777777" w:rsidR="00FB772F" w:rsidRDefault="00F85972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  <w:bidi w:val="0"/>
                    </w:pPr>
                    <w:r>
                      <w:rPr>
                        <w:lang w:val="ga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  <w:lang w:val="ga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instrText xml:space="preserve"> PAGE </w:instrText>
                    </w:r>
                    <w:r>
                      <w:rPr>
                        <w:lang w:val="ga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fldChar w:fldCharType="separate"/>
                    </w:r>
                    <w:r>
                      <w:rPr>
                        <w:lang w:val="ga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11</w:t>
                    </w:r>
                    <w:r>
                      <w:rPr>
                        <w:lang w:val="ga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DCEE2" w14:textId="77777777" w:rsidR="00B35DD1" w:rsidRDefault="00B35DD1">
      <w:pPr>
        <w:bidi w:val="0"/>
      </w:pPr>
      <w:r>
        <w:separator/>
      </w:r>
    </w:p>
  </w:footnote>
  <w:footnote w:type="continuationSeparator" w:id="0">
    <w:p w14:paraId="106D2766" w14:textId="77777777" w:rsidR="00B35DD1" w:rsidRDefault="00B35DD1">
      <w:pPr>
        <w:bidi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71EA" w14:textId="77777777" w:rsidR="00FB772F" w:rsidRDefault="00F85972">
    <w:pPr>
      <w:pStyle w:val="BodyText"/>
      <w:spacing w:line="14" w:lineRule="auto"/>
      <w:rPr>
        <w:sz w:val="20"/>
      </w:rPr>
      <w:bidi w:val="0"/>
    </w:pPr>
    <w:r>
      <w:rPr>
        <w:noProof/>
        <w:lang w:val="ga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0" distR="0" simplePos="0" relativeHeight="251660288" behindDoc="1" locked="0" layoutInCell="1" allowOverlap="1" wp14:anchorId="5621B257" wp14:editId="65C39C6E">
          <wp:simplePos x="0" y="0"/>
          <wp:positionH relativeFrom="page">
            <wp:posOffset>252327</wp:posOffset>
          </wp:positionH>
          <wp:positionV relativeFrom="page">
            <wp:posOffset>237918</wp:posOffset>
          </wp:positionV>
          <wp:extent cx="2027452" cy="865433"/>
          <wp:effectExtent l="0" t="0" r="0" b="0"/>
          <wp:wrapNone/>
          <wp:docPr id="5700493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7452" cy="8654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D63B" w14:textId="77777777" w:rsidR="00FB772F" w:rsidRDefault="00FB772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A4"/>
    <w:multiLevelType w:val="hybridMultilevel"/>
    <w:tmpl w:val="9762240C"/>
    <w:lvl w:ilvl="0" w:tplc="1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8E685F"/>
    <w:multiLevelType w:val="hybridMultilevel"/>
    <w:tmpl w:val="C3CE3FE0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CA5D26"/>
    <w:multiLevelType w:val="hybridMultilevel"/>
    <w:tmpl w:val="65780D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C0E53"/>
    <w:multiLevelType w:val="hybridMultilevel"/>
    <w:tmpl w:val="8054A342"/>
    <w:lvl w:ilvl="0" w:tplc="84DA24B4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w w:val="100"/>
        <w:sz w:val="22"/>
        <w:szCs w:val="22"/>
        <w:lang w:val="en-IE" w:eastAsia="en-IE" w:bidi="en-IE"/>
      </w:rPr>
    </w:lvl>
    <w:lvl w:ilvl="1" w:tplc="75C80364">
      <w:numFmt w:val="bullet"/>
      <w:lvlText w:val="•"/>
      <w:lvlJc w:val="left"/>
      <w:pPr>
        <w:ind w:left="1262" w:hanging="361"/>
      </w:pPr>
      <w:rPr>
        <w:rFonts w:hint="default"/>
        <w:lang w:val="en-IE" w:eastAsia="en-IE" w:bidi="en-IE"/>
      </w:rPr>
    </w:lvl>
    <w:lvl w:ilvl="2" w:tplc="5C940B7E">
      <w:numFmt w:val="bullet"/>
      <w:lvlText w:val="•"/>
      <w:lvlJc w:val="left"/>
      <w:pPr>
        <w:ind w:left="2163" w:hanging="361"/>
      </w:pPr>
      <w:rPr>
        <w:rFonts w:hint="default"/>
        <w:lang w:val="en-IE" w:eastAsia="en-IE" w:bidi="en-IE"/>
      </w:rPr>
    </w:lvl>
    <w:lvl w:ilvl="3" w:tplc="3244B0A8">
      <w:numFmt w:val="bullet"/>
      <w:lvlText w:val="•"/>
      <w:lvlJc w:val="left"/>
      <w:pPr>
        <w:ind w:left="3064" w:hanging="361"/>
      </w:pPr>
      <w:rPr>
        <w:rFonts w:hint="default"/>
        <w:lang w:val="en-IE" w:eastAsia="en-IE" w:bidi="en-IE"/>
      </w:rPr>
    </w:lvl>
    <w:lvl w:ilvl="4" w:tplc="C0F63412">
      <w:numFmt w:val="bullet"/>
      <w:lvlText w:val="•"/>
      <w:lvlJc w:val="left"/>
      <w:pPr>
        <w:ind w:left="3965" w:hanging="361"/>
      </w:pPr>
      <w:rPr>
        <w:rFonts w:hint="default"/>
        <w:lang w:val="en-IE" w:eastAsia="en-IE" w:bidi="en-IE"/>
      </w:rPr>
    </w:lvl>
    <w:lvl w:ilvl="5" w:tplc="1B168430">
      <w:numFmt w:val="bullet"/>
      <w:lvlText w:val="•"/>
      <w:lvlJc w:val="left"/>
      <w:pPr>
        <w:ind w:left="4866" w:hanging="361"/>
      </w:pPr>
      <w:rPr>
        <w:rFonts w:hint="default"/>
        <w:lang w:val="en-IE" w:eastAsia="en-IE" w:bidi="en-IE"/>
      </w:rPr>
    </w:lvl>
    <w:lvl w:ilvl="6" w:tplc="B16ABF7C">
      <w:numFmt w:val="bullet"/>
      <w:lvlText w:val="•"/>
      <w:lvlJc w:val="left"/>
      <w:pPr>
        <w:ind w:left="5767" w:hanging="361"/>
      </w:pPr>
      <w:rPr>
        <w:rFonts w:hint="default"/>
        <w:lang w:val="en-IE" w:eastAsia="en-IE" w:bidi="en-IE"/>
      </w:rPr>
    </w:lvl>
    <w:lvl w:ilvl="7" w:tplc="A7029116">
      <w:numFmt w:val="bullet"/>
      <w:lvlText w:val="•"/>
      <w:lvlJc w:val="left"/>
      <w:pPr>
        <w:ind w:left="6668" w:hanging="361"/>
      </w:pPr>
      <w:rPr>
        <w:rFonts w:hint="default"/>
        <w:lang w:val="en-IE" w:eastAsia="en-IE" w:bidi="en-IE"/>
      </w:rPr>
    </w:lvl>
    <w:lvl w:ilvl="8" w:tplc="840C3DE6">
      <w:numFmt w:val="bullet"/>
      <w:lvlText w:val="•"/>
      <w:lvlJc w:val="left"/>
      <w:pPr>
        <w:ind w:left="7569" w:hanging="361"/>
      </w:pPr>
      <w:rPr>
        <w:rFonts w:hint="default"/>
        <w:lang w:val="en-IE" w:eastAsia="en-IE" w:bidi="en-IE"/>
      </w:rPr>
    </w:lvl>
  </w:abstractNum>
  <w:abstractNum w:abstractNumId="4" w15:restartNumberingAfterBreak="0">
    <w:nsid w:val="4B193713"/>
    <w:multiLevelType w:val="hybridMultilevel"/>
    <w:tmpl w:val="2EFE3892"/>
    <w:lvl w:ilvl="0" w:tplc="97AAF6D0">
      <w:numFmt w:val="bullet"/>
      <w:lvlText w:val=""/>
      <w:lvlJc w:val="left"/>
      <w:pPr>
        <w:ind w:left="1070" w:hanging="361"/>
      </w:pPr>
      <w:rPr>
        <w:rFonts w:ascii="Symbol" w:eastAsia="Symbol" w:hAnsi="Symbol" w:cs="Symbol" w:hint="default"/>
        <w:w w:val="100"/>
        <w:sz w:val="22"/>
        <w:szCs w:val="22"/>
        <w:lang w:val="en-IE" w:eastAsia="en-IE" w:bidi="en-IE"/>
      </w:rPr>
    </w:lvl>
    <w:lvl w:ilvl="1" w:tplc="383CA688">
      <w:numFmt w:val="bullet"/>
      <w:lvlText w:val=""/>
      <w:lvlJc w:val="left"/>
      <w:pPr>
        <w:ind w:left="1431" w:hanging="361"/>
      </w:pPr>
      <w:rPr>
        <w:rFonts w:ascii="Symbol" w:eastAsia="Symbol" w:hAnsi="Symbol" w:cs="Symbol" w:hint="default"/>
        <w:w w:val="100"/>
        <w:sz w:val="22"/>
        <w:szCs w:val="22"/>
        <w:lang w:val="en-IE" w:eastAsia="en-IE" w:bidi="en-IE"/>
      </w:rPr>
    </w:lvl>
    <w:lvl w:ilvl="2" w:tplc="607AA5A6">
      <w:numFmt w:val="bullet"/>
      <w:lvlText w:val="•"/>
      <w:lvlJc w:val="left"/>
      <w:pPr>
        <w:ind w:left="2483" w:hanging="361"/>
      </w:pPr>
      <w:rPr>
        <w:rFonts w:hint="default"/>
        <w:lang w:val="en-IE" w:eastAsia="en-IE" w:bidi="en-IE"/>
      </w:rPr>
    </w:lvl>
    <w:lvl w:ilvl="3" w:tplc="781E9430">
      <w:numFmt w:val="bullet"/>
      <w:lvlText w:val="•"/>
      <w:lvlJc w:val="left"/>
      <w:pPr>
        <w:ind w:left="3532" w:hanging="361"/>
      </w:pPr>
      <w:rPr>
        <w:rFonts w:hint="default"/>
        <w:lang w:val="en-IE" w:eastAsia="en-IE" w:bidi="en-IE"/>
      </w:rPr>
    </w:lvl>
    <w:lvl w:ilvl="4" w:tplc="9AECEC76">
      <w:numFmt w:val="bullet"/>
      <w:lvlText w:val="•"/>
      <w:lvlJc w:val="left"/>
      <w:pPr>
        <w:ind w:left="4582" w:hanging="361"/>
      </w:pPr>
      <w:rPr>
        <w:rFonts w:hint="default"/>
        <w:lang w:val="en-IE" w:eastAsia="en-IE" w:bidi="en-IE"/>
      </w:rPr>
    </w:lvl>
    <w:lvl w:ilvl="5" w:tplc="33CC9322">
      <w:numFmt w:val="bullet"/>
      <w:lvlText w:val="•"/>
      <w:lvlJc w:val="left"/>
      <w:pPr>
        <w:ind w:left="5631" w:hanging="361"/>
      </w:pPr>
      <w:rPr>
        <w:rFonts w:hint="default"/>
        <w:lang w:val="en-IE" w:eastAsia="en-IE" w:bidi="en-IE"/>
      </w:rPr>
    </w:lvl>
    <w:lvl w:ilvl="6" w:tplc="E3C6E09E">
      <w:numFmt w:val="bullet"/>
      <w:lvlText w:val="•"/>
      <w:lvlJc w:val="left"/>
      <w:pPr>
        <w:ind w:left="6680" w:hanging="361"/>
      </w:pPr>
      <w:rPr>
        <w:rFonts w:hint="default"/>
        <w:lang w:val="en-IE" w:eastAsia="en-IE" w:bidi="en-IE"/>
      </w:rPr>
    </w:lvl>
    <w:lvl w:ilvl="7" w:tplc="CAA012B4">
      <w:numFmt w:val="bullet"/>
      <w:lvlText w:val="•"/>
      <w:lvlJc w:val="left"/>
      <w:pPr>
        <w:ind w:left="7730" w:hanging="361"/>
      </w:pPr>
      <w:rPr>
        <w:rFonts w:hint="default"/>
        <w:lang w:val="en-IE" w:eastAsia="en-IE" w:bidi="en-IE"/>
      </w:rPr>
    </w:lvl>
    <w:lvl w:ilvl="8" w:tplc="C59C7BF2">
      <w:numFmt w:val="bullet"/>
      <w:lvlText w:val="•"/>
      <w:lvlJc w:val="left"/>
      <w:pPr>
        <w:ind w:left="8779" w:hanging="361"/>
      </w:pPr>
      <w:rPr>
        <w:rFonts w:hint="default"/>
        <w:lang w:val="en-IE" w:eastAsia="en-IE" w:bidi="en-IE"/>
      </w:rPr>
    </w:lvl>
  </w:abstractNum>
  <w:abstractNum w:abstractNumId="5" w15:restartNumberingAfterBreak="0">
    <w:nsid w:val="561E0AC8"/>
    <w:multiLevelType w:val="hybridMultilevel"/>
    <w:tmpl w:val="85101F7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B40AE3"/>
    <w:multiLevelType w:val="hybridMultilevel"/>
    <w:tmpl w:val="C2F85080"/>
    <w:lvl w:ilvl="0" w:tplc="C3AE6082">
      <w:numFmt w:val="bullet"/>
      <w:lvlText w:val=""/>
      <w:lvlJc w:val="left"/>
      <w:pPr>
        <w:ind w:left="1497" w:hanging="361"/>
      </w:pPr>
      <w:rPr>
        <w:rFonts w:ascii="Symbol" w:eastAsia="Symbol" w:hAnsi="Symbol" w:cs="Symbol" w:hint="default"/>
        <w:w w:val="100"/>
        <w:sz w:val="22"/>
        <w:szCs w:val="22"/>
        <w:lang w:val="en-IE" w:eastAsia="en-IE" w:bidi="en-IE"/>
      </w:rPr>
    </w:lvl>
    <w:lvl w:ilvl="1" w:tplc="DF80F594">
      <w:numFmt w:val="bullet"/>
      <w:lvlText w:val="•"/>
      <w:lvlJc w:val="left"/>
      <w:pPr>
        <w:ind w:left="2444" w:hanging="361"/>
      </w:pPr>
      <w:rPr>
        <w:rFonts w:hint="default"/>
        <w:lang w:val="en-IE" w:eastAsia="en-IE" w:bidi="en-IE"/>
      </w:rPr>
    </w:lvl>
    <w:lvl w:ilvl="2" w:tplc="C39831DC">
      <w:numFmt w:val="bullet"/>
      <w:lvlText w:val="•"/>
      <w:lvlJc w:val="left"/>
      <w:pPr>
        <w:ind w:left="3388" w:hanging="361"/>
      </w:pPr>
      <w:rPr>
        <w:rFonts w:hint="default"/>
        <w:lang w:val="en-IE" w:eastAsia="en-IE" w:bidi="en-IE"/>
      </w:rPr>
    </w:lvl>
    <w:lvl w:ilvl="3" w:tplc="266C5D1E">
      <w:numFmt w:val="bullet"/>
      <w:lvlText w:val="•"/>
      <w:lvlJc w:val="left"/>
      <w:pPr>
        <w:ind w:left="4333" w:hanging="361"/>
      </w:pPr>
      <w:rPr>
        <w:rFonts w:hint="default"/>
        <w:lang w:val="en-IE" w:eastAsia="en-IE" w:bidi="en-IE"/>
      </w:rPr>
    </w:lvl>
    <w:lvl w:ilvl="4" w:tplc="AF66558E">
      <w:numFmt w:val="bullet"/>
      <w:lvlText w:val="•"/>
      <w:lvlJc w:val="left"/>
      <w:pPr>
        <w:ind w:left="5277" w:hanging="361"/>
      </w:pPr>
      <w:rPr>
        <w:rFonts w:hint="default"/>
        <w:lang w:val="en-IE" w:eastAsia="en-IE" w:bidi="en-IE"/>
      </w:rPr>
    </w:lvl>
    <w:lvl w:ilvl="5" w:tplc="BED450C8">
      <w:numFmt w:val="bullet"/>
      <w:lvlText w:val="•"/>
      <w:lvlJc w:val="left"/>
      <w:pPr>
        <w:ind w:left="6222" w:hanging="361"/>
      </w:pPr>
      <w:rPr>
        <w:rFonts w:hint="default"/>
        <w:lang w:val="en-IE" w:eastAsia="en-IE" w:bidi="en-IE"/>
      </w:rPr>
    </w:lvl>
    <w:lvl w:ilvl="6" w:tplc="92F096CA">
      <w:numFmt w:val="bullet"/>
      <w:lvlText w:val="•"/>
      <w:lvlJc w:val="left"/>
      <w:pPr>
        <w:ind w:left="7166" w:hanging="361"/>
      </w:pPr>
      <w:rPr>
        <w:rFonts w:hint="default"/>
        <w:lang w:val="en-IE" w:eastAsia="en-IE" w:bidi="en-IE"/>
      </w:rPr>
    </w:lvl>
    <w:lvl w:ilvl="7" w:tplc="456EF024">
      <w:numFmt w:val="bullet"/>
      <w:lvlText w:val="•"/>
      <w:lvlJc w:val="left"/>
      <w:pPr>
        <w:ind w:left="8110" w:hanging="361"/>
      </w:pPr>
      <w:rPr>
        <w:rFonts w:hint="default"/>
        <w:lang w:val="en-IE" w:eastAsia="en-IE" w:bidi="en-IE"/>
      </w:rPr>
    </w:lvl>
    <w:lvl w:ilvl="8" w:tplc="1D84C1F0">
      <w:numFmt w:val="bullet"/>
      <w:lvlText w:val="•"/>
      <w:lvlJc w:val="left"/>
      <w:pPr>
        <w:ind w:left="9055" w:hanging="361"/>
      </w:pPr>
      <w:rPr>
        <w:rFonts w:hint="default"/>
        <w:lang w:val="en-IE" w:eastAsia="en-IE" w:bidi="en-IE"/>
      </w:rPr>
    </w:lvl>
  </w:abstractNum>
  <w:abstractNum w:abstractNumId="7" w15:restartNumberingAfterBreak="0">
    <w:nsid w:val="6F5E2DDC"/>
    <w:multiLevelType w:val="hybridMultilevel"/>
    <w:tmpl w:val="2400868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2D39BA"/>
    <w:multiLevelType w:val="hybridMultilevel"/>
    <w:tmpl w:val="523AF8B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EB49F3"/>
    <w:multiLevelType w:val="hybridMultilevel"/>
    <w:tmpl w:val="416E68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037657">
    <w:abstractNumId w:val="4"/>
  </w:num>
  <w:num w:numId="2" w16cid:durableId="1128013402">
    <w:abstractNumId w:val="6"/>
  </w:num>
  <w:num w:numId="3" w16cid:durableId="1093864423">
    <w:abstractNumId w:val="5"/>
  </w:num>
  <w:num w:numId="4" w16cid:durableId="1485702243">
    <w:abstractNumId w:val="7"/>
  </w:num>
  <w:num w:numId="5" w16cid:durableId="178933262">
    <w:abstractNumId w:val="8"/>
  </w:num>
  <w:num w:numId="6" w16cid:durableId="1862817924">
    <w:abstractNumId w:val="9"/>
  </w:num>
  <w:num w:numId="7" w16cid:durableId="1393693440">
    <w:abstractNumId w:val="2"/>
  </w:num>
  <w:num w:numId="8" w16cid:durableId="674192920">
    <w:abstractNumId w:val="0"/>
  </w:num>
  <w:num w:numId="9" w16cid:durableId="117451270">
    <w:abstractNumId w:val="3"/>
  </w:num>
  <w:num w:numId="10" w16cid:durableId="1281498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72F"/>
    <w:rsid w:val="0000359F"/>
    <w:rsid w:val="00026CE2"/>
    <w:rsid w:val="00064E8F"/>
    <w:rsid w:val="00073486"/>
    <w:rsid w:val="00094481"/>
    <w:rsid w:val="00095771"/>
    <w:rsid w:val="000A3EBB"/>
    <w:rsid w:val="000B7A83"/>
    <w:rsid w:val="000D61A2"/>
    <w:rsid w:val="00114DA8"/>
    <w:rsid w:val="00114E4B"/>
    <w:rsid w:val="00115E12"/>
    <w:rsid w:val="0012331C"/>
    <w:rsid w:val="00152357"/>
    <w:rsid w:val="001621C7"/>
    <w:rsid w:val="001846BC"/>
    <w:rsid w:val="001B35A7"/>
    <w:rsid w:val="001B5F51"/>
    <w:rsid w:val="001E1A56"/>
    <w:rsid w:val="00207171"/>
    <w:rsid w:val="00273CAA"/>
    <w:rsid w:val="002E7714"/>
    <w:rsid w:val="003733EA"/>
    <w:rsid w:val="003C5194"/>
    <w:rsid w:val="003E0CBB"/>
    <w:rsid w:val="00450804"/>
    <w:rsid w:val="00453AA4"/>
    <w:rsid w:val="00466C12"/>
    <w:rsid w:val="004B362A"/>
    <w:rsid w:val="004B4C1B"/>
    <w:rsid w:val="004E4BDA"/>
    <w:rsid w:val="004E5FCC"/>
    <w:rsid w:val="00544911"/>
    <w:rsid w:val="00555289"/>
    <w:rsid w:val="00562301"/>
    <w:rsid w:val="00583EBA"/>
    <w:rsid w:val="005B4230"/>
    <w:rsid w:val="005C30C7"/>
    <w:rsid w:val="006017E0"/>
    <w:rsid w:val="006041CC"/>
    <w:rsid w:val="00612937"/>
    <w:rsid w:val="0063290A"/>
    <w:rsid w:val="00655BCA"/>
    <w:rsid w:val="006566C4"/>
    <w:rsid w:val="006D4362"/>
    <w:rsid w:val="006E337F"/>
    <w:rsid w:val="006F7313"/>
    <w:rsid w:val="00734261"/>
    <w:rsid w:val="00753C5B"/>
    <w:rsid w:val="0078133E"/>
    <w:rsid w:val="0079189E"/>
    <w:rsid w:val="007C2B7F"/>
    <w:rsid w:val="00805A68"/>
    <w:rsid w:val="008158B7"/>
    <w:rsid w:val="00824A36"/>
    <w:rsid w:val="0083092F"/>
    <w:rsid w:val="008618E3"/>
    <w:rsid w:val="008869A0"/>
    <w:rsid w:val="00894CE4"/>
    <w:rsid w:val="00896E74"/>
    <w:rsid w:val="008C7D60"/>
    <w:rsid w:val="00906A21"/>
    <w:rsid w:val="009611B8"/>
    <w:rsid w:val="00986B90"/>
    <w:rsid w:val="009A7E68"/>
    <w:rsid w:val="009C2FEF"/>
    <w:rsid w:val="009C710F"/>
    <w:rsid w:val="00AA45D5"/>
    <w:rsid w:val="00AC1014"/>
    <w:rsid w:val="00AE6DA7"/>
    <w:rsid w:val="00B35DD1"/>
    <w:rsid w:val="00B56203"/>
    <w:rsid w:val="00B60EAD"/>
    <w:rsid w:val="00BB0E49"/>
    <w:rsid w:val="00C7790F"/>
    <w:rsid w:val="00CF03B7"/>
    <w:rsid w:val="00CF439A"/>
    <w:rsid w:val="00D04053"/>
    <w:rsid w:val="00D05A38"/>
    <w:rsid w:val="00D17ACC"/>
    <w:rsid w:val="00D439DD"/>
    <w:rsid w:val="00D66B33"/>
    <w:rsid w:val="00D80008"/>
    <w:rsid w:val="00D95FC7"/>
    <w:rsid w:val="00DD5F62"/>
    <w:rsid w:val="00E15FFF"/>
    <w:rsid w:val="00E57FA4"/>
    <w:rsid w:val="00E972E6"/>
    <w:rsid w:val="00ED00E1"/>
    <w:rsid w:val="00ED1061"/>
    <w:rsid w:val="00ED146A"/>
    <w:rsid w:val="00ED2B6F"/>
    <w:rsid w:val="00F85972"/>
    <w:rsid w:val="00F93370"/>
    <w:rsid w:val="00FA7097"/>
    <w:rsid w:val="00FB772F"/>
    <w:rsid w:val="00FC1CC7"/>
    <w:rsid w:val="00FE1083"/>
    <w:rsid w:val="08A4445A"/>
    <w:rsid w:val="0F88C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3ACC9"/>
  <w15:docId w15:val="{82E00E58-EA2A-4324-BFD2-28DB51BE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IE" w:eastAsia="en-IE" w:bidi="en-IE"/>
    </w:rPr>
  </w:style>
  <w:style w:type="paragraph" w:styleId="Heading1">
    <w:name w:val="heading 1"/>
    <w:basedOn w:val="Normal"/>
    <w:uiPriority w:val="9"/>
    <w:qFormat/>
    <w:pPr>
      <w:spacing w:before="43"/>
      <w:ind w:left="80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36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1136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85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D2B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B6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7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7D60"/>
    <w:rPr>
      <w:rFonts w:ascii="Calibri" w:eastAsia="Calibri" w:hAnsi="Calibri" w:cs="Calibri"/>
      <w:sz w:val="20"/>
      <w:szCs w:val="20"/>
      <w:lang w:val="en-IE" w:eastAsia="en-IE" w:bidi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D60"/>
    <w:rPr>
      <w:rFonts w:ascii="Calibri" w:eastAsia="Calibri" w:hAnsi="Calibri" w:cs="Calibri"/>
      <w:b/>
      <w:bCs/>
      <w:sz w:val="20"/>
      <w:szCs w:val="20"/>
      <w:lang w:val="en-IE" w:eastAsia="en-IE" w:bidi="en-IE"/>
    </w:rPr>
  </w:style>
  <w:style w:type="paragraph" w:styleId="Revision">
    <w:name w:val="Revision"/>
    <w:hidden/>
    <w:uiPriority w:val="99"/>
    <w:semiHidden/>
    <w:rsid w:val="009A7E68"/>
    <w:pPr>
      <w:widowControl/>
      <w:autoSpaceDE/>
      <w:autoSpaceDN/>
    </w:pPr>
    <w:rPr>
      <w:rFonts w:ascii="Calibri" w:eastAsia="Calibri" w:hAnsi="Calibri" w:cs="Calibri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B56203"/>
    <w:rPr>
      <w:rFonts w:ascii="Calibri" w:eastAsia="Calibri" w:hAnsi="Calibri" w:cs="Calibri"/>
      <w:lang w:val="en-IE" w:eastAsia="en-IE" w:bidi="en-IE"/>
    </w:rPr>
  </w:style>
  <w:style w:type="paragraph" w:customStyle="1" w:styleId="Default">
    <w:name w:val="Default"/>
    <w:rsid w:val="0000359F"/>
    <w:pPr>
      <w:widowControl/>
      <w:adjustRightInd w:val="0"/>
    </w:pPr>
    <w:rPr>
      <w:rFonts w:ascii="Arial" w:hAnsi="Arial" w:cs="Arial"/>
      <w:color w:val="000000"/>
      <w:sz w:val="24"/>
      <w:szCs w:val="24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0734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486"/>
    <w:rPr>
      <w:rFonts w:ascii="Calibri" w:eastAsia="Calibri" w:hAnsi="Calibri" w:cs="Calibri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0734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486"/>
    <w:rPr>
      <w:rFonts w:ascii="Calibri" w:eastAsia="Calibri" w:hAnsi="Calibri" w:cs="Calibri"/>
      <w:lang w:val="en-IE"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Mode="External" Target="http://www.etbvacancies.ie/" /><Relationship Id="rId18" Type="http://schemas.openxmlformats.org/officeDocument/2006/relationships/image" Target="media/image3.png" /><Relationship Id="rId3" Type="http://schemas.openxmlformats.org/officeDocument/2006/relationships/customXml" Target="../customXml/item3.xml" /><Relationship Id="rId21" Type="http://schemas.openxmlformats.org/officeDocument/2006/relationships/footer" Target="footer2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17" Type="http://schemas.openxmlformats.org/officeDocument/2006/relationships/hyperlink" TargetMode="External" Target="http://www.lwetb.ie/" /><Relationship Id="rId2" Type="http://schemas.openxmlformats.org/officeDocument/2006/relationships/customXml" Target="../customXml/item2.xml" /><Relationship Id="rId16" Type="http://schemas.openxmlformats.org/officeDocument/2006/relationships/hyperlink" TargetMode="External" Target="mailto:recruitment@lwetb.ie" /><Relationship Id="rId20" Type="http://schemas.openxmlformats.org/officeDocument/2006/relationships/header" Target="header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hyperlink" TargetMode="External" Target="mailto:recruitment@lwetb.ie" /><Relationship Id="rId23" Type="http://schemas.openxmlformats.org/officeDocument/2006/relationships/theme" Target="theme/theme1.xml" /><Relationship Id="rId10" Type="http://schemas.openxmlformats.org/officeDocument/2006/relationships/endnotes" Target="endnotes.xml" /><Relationship Id="rId19" Type="http://schemas.openxmlformats.org/officeDocument/2006/relationships/image" Target="media/image4.png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hyperlink" TargetMode="External" Target="http://www.etbvacancies.ie/" /><Relationship Id="rId22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56DABCE69DA45B14A47740FABD65D" ma:contentTypeVersion="14" ma:contentTypeDescription="Create a new document." ma:contentTypeScope="" ma:versionID="55e837e374ff323fa1da294ebe1b1562">
  <xsd:schema xmlns:xsd="http://www.w3.org/2001/XMLSchema" xmlns:xs="http://www.w3.org/2001/XMLSchema" xmlns:p="http://schemas.microsoft.com/office/2006/metadata/properties" xmlns:ns2="afccf562-90ad-4c0f-8a2e-722f1f1df19f" xmlns:ns3="96b49c8e-9921-4929-b563-a2cb5074dd0d" targetNamespace="http://schemas.microsoft.com/office/2006/metadata/properties" ma:root="true" ma:fieldsID="28b2e32ad62991bcdcc28aad07f40048" ns2:_="" ns3:_="">
    <xsd:import namespace="afccf562-90ad-4c0f-8a2e-722f1f1df19f"/>
    <xsd:import namespace="96b49c8e-9921-4929-b563-a2cb5074dd0d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Category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cf562-90ad-4c0f-8a2e-722f1f1df19f" elementFormDefault="qualified">
    <xsd:import namespace="http://schemas.microsoft.com/office/2006/documentManagement/types"/>
    <xsd:import namespace="http://schemas.microsoft.com/office/infopath/2007/PartnerControls"/>
    <xsd:element name="Section" ma:index="8" nillable="true" ma:displayName="Section" ma:default="Human Resources" ma:format="Dropdown" ma:internalName="Section">
      <xsd:simpleType>
        <xsd:restriction base="dms:Choice">
          <xsd:enumeration value="Human Resources"/>
          <xsd:enumeration value="ICT Services"/>
          <xsd:enumeration value="Procurement"/>
          <xsd:enumeration value="Staff Hub"/>
          <xsd:enumeration value="DPA Department"/>
          <xsd:enumeration value="Corporate Services"/>
          <xsd:enumeration value="Finance"/>
          <xsd:enumeration value="Buildings"/>
          <xsd:enumeration value="OSD Hub"/>
        </xsd:restriction>
      </xsd:simpleType>
    </xsd:element>
    <xsd:element name="Category" ma:index="9" nillable="true" ma:displayName="Category" ma:default="Recruitment" ma:format="Dropdown" ma:internalName="Category">
      <xsd:simpleType>
        <xsd:restriction base="dms:Choice">
          <xsd:enumeration value="Recruitment"/>
          <xsd:enumeration value="Archive"/>
          <xsd:enumeration value="Allocations"/>
          <xsd:enumeration value="General Document Library"/>
          <xsd:enumeration value="Head of HR"/>
          <xsd:enumeration value="Leave"/>
          <xsd:enumeration value="Payroll"/>
          <xsd:enumeration value="Pensions"/>
          <xsd:enumeration value="Medmark Reports"/>
          <xsd:enumeration value="Probationary Review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d534ea8-c10a-4ff2-968e-ddf583c97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49c8e-9921-4929-b563-a2cb5074dd0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25be4803-516d-45e2-a429-afb0f740b006}" ma:internalName="TaxCatchAll" ma:showField="CatchAllData" ma:web="96b49c8e-9921-4929-b563-a2cb5074dd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afccf562-90ad-4c0f-8a2e-722f1f1df19f">Human Resources</Section>
    <lcf76f155ced4ddcb4097134ff3c332f xmlns="afccf562-90ad-4c0f-8a2e-722f1f1df19f">
      <Terms xmlns="http://schemas.microsoft.com/office/infopath/2007/PartnerControls"/>
    </lcf76f155ced4ddcb4097134ff3c332f>
    <TaxCatchAll xmlns="96b49c8e-9921-4929-b563-a2cb5074dd0d" xsi:nil="true"/>
    <Category xmlns="afccf562-90ad-4c0f-8a2e-722f1f1df19f">Recruitment</Category>
    <_dlc_DocId xmlns="96b49c8e-9921-4929-b563-a2cb5074dd0d">HRLWETB-846400402-19253</_dlc_DocId>
    <_dlc_DocIdUrl xmlns="96b49c8e-9921-4929-b563-a2cb5074dd0d">
      <Url>https://lwetb.sharepoint.com/sites/HR/_layouts/15/DocIdRedir.aspx?ID=HRLWETB-846400402-19253</Url>
      <Description>HRLWETB-846400402-19253</Description>
    </_dlc_DocIdUrl>
  </documentManagement>
</p:properties>
</file>

<file path=customXml/itemProps1.xml><?xml version="1.0" encoding="utf-8"?>
<ds:datastoreItem xmlns:ds="http://schemas.openxmlformats.org/officeDocument/2006/customXml" ds:itemID="{0A93F879-FFAC-447F-8124-CF68B3D07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cf562-90ad-4c0f-8a2e-722f1f1df19f"/>
    <ds:schemaRef ds:uri="96b49c8e-9921-4929-b563-a2cb5074d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D42CA1-DB4C-44C0-9F48-379D105101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8D5EA7-246B-4607-B798-6CC7F93526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C3B62A-D881-4391-BD4A-8D776312FC07}">
  <ds:schemaRefs>
    <ds:schemaRef ds:uri="http://schemas.microsoft.com/office/2006/metadata/properties"/>
    <ds:schemaRef ds:uri="http://schemas.microsoft.com/office/infopath/2007/PartnerControls"/>
    <ds:schemaRef ds:uri="afccf562-90ad-4c0f-8a2e-722f1f1df19f"/>
    <ds:schemaRef ds:uri="96b49c8e-9921-4929-b563-a2cb5074dd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2971</Words>
  <Characters>16938</Characters>
  <Application>Microsoft Office Word</Application>
  <DocSecurity>0</DocSecurity>
  <Lines>141</Lines>
  <Paragraphs>39</Paragraphs>
  <ScaleCrop>false</ScaleCrop>
  <Company/>
  <LinksUpToDate>false</LinksUpToDate>
  <CharactersWithSpaces>19870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Ronan Murray</dc:creator>
  <cp:lastModifiedBy>Bronagh Maguire</cp:lastModifiedBy>
  <cp:revision>61</cp:revision>
  <dcterms:created xsi:type="dcterms:W3CDTF">2025-11-13T11:48:00Z</dcterms:created>
  <dcterms:modified xsi:type="dcterms:W3CDTF">2025-12-17T10:57:00Z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2023-07-12T00:00:00Z</vt:filetime>
  </property>
  <property fmtid="{D5CDD505-2E9C-101B-9397-08002B2CF9AE}" pid="5" name="ContentTypeId">
    <vt:lpwstr>0x010100CA056DABCE69DA45B14A47740FABD65D</vt:lpwstr>
  </property>
  <property fmtid="{D5CDD505-2E9C-101B-9397-08002B2CF9AE}" pid="6" name="_dlc_DocIdItemGuid">
    <vt:lpwstr>8ea9b43f-2f90-47d8-8701-66575e2ff7c3</vt:lpwstr>
  </property>
  <property fmtid="{D5CDD505-2E9C-101B-9397-08002B2CF9AE}" pid="7" name="MediaServiceImageTags">
    <vt:lpwstr/>
  </property>
</Properties>
</file>